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AD1F" w14:textId="618897EA" w:rsidR="004D2EA8" w:rsidRDefault="00FF05DA" w:rsidP="00C452BD">
      <w:pPr>
        <w:pBdr>
          <w:bottom w:val="single" w:sz="12" w:space="1" w:color="auto"/>
        </w:pBdr>
        <w:spacing w:line="259" w:lineRule="auto"/>
        <w:ind w:left="1"/>
        <w:jc w:val="center"/>
      </w:pPr>
      <w:r>
        <w:rPr>
          <w:b/>
          <w:sz w:val="36"/>
        </w:rPr>
        <w:t>Danielle Thomas</w:t>
      </w:r>
    </w:p>
    <w:p w14:paraId="0146C745" w14:textId="42ADDF06" w:rsidR="004D2EA8" w:rsidRDefault="004D2EA8" w:rsidP="00C452BD">
      <w:pPr>
        <w:spacing w:line="259" w:lineRule="auto"/>
        <w:ind w:left="61"/>
        <w:jc w:val="center"/>
      </w:pPr>
    </w:p>
    <w:p w14:paraId="13574B5B" w14:textId="77777777" w:rsidR="004D2EA8" w:rsidRDefault="0071169A">
      <w:pPr>
        <w:spacing w:line="259" w:lineRule="auto"/>
        <w:ind w:left="11" w:right="1"/>
        <w:jc w:val="center"/>
      </w:pPr>
      <w:r>
        <w:t xml:space="preserve">Department of Criminology  </w:t>
      </w:r>
    </w:p>
    <w:p w14:paraId="16F298C3" w14:textId="77777777" w:rsidR="004D2EA8" w:rsidRDefault="0071169A">
      <w:pPr>
        <w:spacing w:line="259" w:lineRule="auto"/>
        <w:ind w:left="11" w:right="1"/>
        <w:jc w:val="center"/>
      </w:pPr>
      <w:r>
        <w:t xml:space="preserve">University of South Florida </w:t>
      </w:r>
    </w:p>
    <w:p w14:paraId="73DB2061" w14:textId="3B1EB4CD" w:rsidR="004D2EA8" w:rsidRDefault="0071169A">
      <w:pPr>
        <w:spacing w:line="259" w:lineRule="auto"/>
        <w:ind w:left="11"/>
        <w:jc w:val="center"/>
      </w:pPr>
      <w:r>
        <w:t>4202 E. Fowler Avenue</w:t>
      </w:r>
    </w:p>
    <w:p w14:paraId="38761FE3" w14:textId="4235F8AB" w:rsidR="004D2EA8" w:rsidRDefault="0071169A">
      <w:pPr>
        <w:spacing w:line="259" w:lineRule="auto"/>
        <w:ind w:left="11" w:right="1"/>
        <w:jc w:val="center"/>
      </w:pPr>
      <w:r>
        <w:t>Tampa, FL 33620</w:t>
      </w:r>
    </w:p>
    <w:p w14:paraId="2B9188BF" w14:textId="26B6F7BE" w:rsidR="0019077A" w:rsidRDefault="0019077A">
      <w:pPr>
        <w:spacing w:line="259" w:lineRule="auto"/>
        <w:ind w:left="11" w:right="1"/>
        <w:jc w:val="center"/>
      </w:pPr>
      <w:r>
        <w:t>Cell Phone: (813) 447-3321</w:t>
      </w:r>
    </w:p>
    <w:p w14:paraId="26B22640" w14:textId="6F2E0C9A" w:rsidR="004D2EA8" w:rsidRDefault="0071169A">
      <w:pPr>
        <w:spacing w:line="259" w:lineRule="auto"/>
        <w:ind w:left="1"/>
        <w:jc w:val="center"/>
      </w:pPr>
      <w:r>
        <w:t xml:space="preserve">Email: </w:t>
      </w:r>
      <w:r w:rsidR="00FF05DA">
        <w:rPr>
          <w:color w:val="0000FF"/>
          <w:u w:val="single" w:color="0000FF"/>
        </w:rPr>
        <w:t>dmthomas@usf.edu</w:t>
      </w:r>
    </w:p>
    <w:p w14:paraId="370735D7" w14:textId="16C18382" w:rsidR="00E508DB" w:rsidRDefault="0071169A">
      <w:pPr>
        <w:spacing w:line="259" w:lineRule="auto"/>
      </w:pPr>
      <w:r>
        <w:t xml:space="preserve"> </w:t>
      </w:r>
    </w:p>
    <w:p w14:paraId="07A095E7" w14:textId="77777777" w:rsidR="004D2EA8" w:rsidRPr="006265F2" w:rsidRDefault="0071169A" w:rsidP="006265F2">
      <w:pPr>
        <w:rPr>
          <w:sz w:val="26"/>
          <w:szCs w:val="26"/>
        </w:rPr>
      </w:pPr>
      <w:r w:rsidRPr="006265F2">
        <w:rPr>
          <w:b/>
          <w:sz w:val="26"/>
          <w:szCs w:val="26"/>
        </w:rPr>
        <w:t xml:space="preserve">PROFESSIONAL AND ACADEMIC INTERESTS </w:t>
      </w:r>
    </w:p>
    <w:p w14:paraId="3A922B57" w14:textId="77777777" w:rsidR="00D1026D" w:rsidRDefault="00D1026D">
      <w:pPr>
        <w:spacing w:line="259" w:lineRule="auto"/>
      </w:pPr>
    </w:p>
    <w:p w14:paraId="7D2F0604" w14:textId="77777777" w:rsidR="00D1026D" w:rsidRDefault="00D1026D">
      <w:pPr>
        <w:spacing w:line="259" w:lineRule="auto"/>
        <w:sectPr w:rsidR="00D1026D">
          <w:headerReference w:type="default" r:id="rId8"/>
          <w:pgSz w:w="12240" w:h="15840"/>
          <w:pgMar w:top="1448" w:right="1801" w:bottom="1476" w:left="1800" w:header="720" w:footer="720" w:gutter="0"/>
          <w:cols w:space="720"/>
        </w:sectPr>
      </w:pPr>
    </w:p>
    <w:p w14:paraId="7E9488BA" w14:textId="32F1B164" w:rsidR="00D1026D" w:rsidRDefault="00D1026D">
      <w:pPr>
        <w:spacing w:line="259" w:lineRule="auto"/>
      </w:pPr>
      <w:r>
        <w:t>Corrections</w:t>
      </w:r>
    </w:p>
    <w:p w14:paraId="44A4A03C" w14:textId="77777777" w:rsidR="00D1026D" w:rsidRDefault="00D1026D">
      <w:pPr>
        <w:spacing w:line="259" w:lineRule="auto"/>
      </w:pPr>
      <w:r>
        <w:t>Prisoner Reentry and Recidivism</w:t>
      </w:r>
    </w:p>
    <w:p w14:paraId="3D2481DA" w14:textId="0AD5369F" w:rsidR="00D1026D" w:rsidRDefault="00D1026D">
      <w:pPr>
        <w:spacing w:line="259" w:lineRule="auto"/>
      </w:pPr>
      <w:r>
        <w:t>Prison Reform</w:t>
      </w:r>
    </w:p>
    <w:p w14:paraId="309D3B31" w14:textId="76C3F23D" w:rsidR="00D1026D" w:rsidRDefault="00D1026D">
      <w:pPr>
        <w:spacing w:line="259" w:lineRule="auto"/>
      </w:pPr>
      <w:r>
        <w:t>Program Evaluation</w:t>
      </w:r>
    </w:p>
    <w:p w14:paraId="2EDF6B5F" w14:textId="77777777" w:rsidR="00D1026D" w:rsidRDefault="00D1026D">
      <w:pPr>
        <w:spacing w:line="259" w:lineRule="auto"/>
      </w:pPr>
      <w:r>
        <w:t>Offender Decision-Making</w:t>
      </w:r>
    </w:p>
    <w:p w14:paraId="3FD467D5" w14:textId="77777777" w:rsidR="00D1026D" w:rsidRDefault="00D1026D">
      <w:pPr>
        <w:spacing w:line="259" w:lineRule="auto"/>
      </w:pPr>
      <w:r>
        <w:t>Employment and Crime</w:t>
      </w:r>
    </w:p>
    <w:p w14:paraId="5AF33193" w14:textId="77777777" w:rsidR="00D1026D" w:rsidRDefault="00D1026D">
      <w:pPr>
        <w:spacing w:line="259" w:lineRule="auto"/>
      </w:pPr>
      <w:r>
        <w:t>CJ Practitioner Decision-Making</w:t>
      </w:r>
    </w:p>
    <w:p w14:paraId="6FE4013D" w14:textId="77777777" w:rsidR="00D1026D" w:rsidRDefault="00D1026D">
      <w:pPr>
        <w:spacing w:line="259" w:lineRule="auto"/>
        <w:sectPr w:rsidR="00D1026D" w:rsidSect="006265F2">
          <w:type w:val="continuous"/>
          <w:pgSz w:w="12240" w:h="15840"/>
          <w:pgMar w:top="1448" w:right="1801" w:bottom="1476" w:left="1800" w:header="720" w:footer="720" w:gutter="0"/>
          <w:cols w:num="2" w:space="720"/>
        </w:sectPr>
      </w:pPr>
      <w:r>
        <w:t>Qualitative Methodologies</w:t>
      </w:r>
    </w:p>
    <w:p w14:paraId="1C1B520B" w14:textId="330BFF72" w:rsidR="004D2EA8" w:rsidRDefault="004D2EA8">
      <w:pPr>
        <w:spacing w:line="259" w:lineRule="auto"/>
      </w:pPr>
    </w:p>
    <w:p w14:paraId="5F27330E" w14:textId="39EA25DC" w:rsidR="004D2EA8" w:rsidRPr="006265F2" w:rsidRDefault="0071169A" w:rsidP="006265F2">
      <w:pPr>
        <w:rPr>
          <w:sz w:val="26"/>
          <w:szCs w:val="26"/>
        </w:rPr>
      </w:pPr>
      <w:r w:rsidRPr="006265F2">
        <w:rPr>
          <w:b/>
          <w:sz w:val="26"/>
          <w:szCs w:val="26"/>
        </w:rPr>
        <w:t xml:space="preserve">EDUCATION </w:t>
      </w:r>
    </w:p>
    <w:p w14:paraId="533ABB44" w14:textId="77777777" w:rsidR="00D1026D" w:rsidRDefault="00D1026D" w:rsidP="006265F2">
      <w:pPr>
        <w:ind w:left="2880" w:hanging="2880"/>
      </w:pPr>
    </w:p>
    <w:p w14:paraId="66BB4216" w14:textId="37A40272" w:rsidR="006E25F4" w:rsidRDefault="00C61D31" w:rsidP="006265F2">
      <w:pPr>
        <w:ind w:left="2880" w:hanging="2880"/>
        <w:jc w:val="both"/>
      </w:pPr>
      <w:r>
        <w:t xml:space="preserve">Anticipated </w:t>
      </w:r>
      <w:r w:rsidR="00FF005D">
        <w:t xml:space="preserve">May </w:t>
      </w:r>
      <w:r w:rsidR="006E25F4">
        <w:t>202</w:t>
      </w:r>
      <w:r>
        <w:t>6</w:t>
      </w:r>
      <w:r w:rsidR="006E25F4">
        <w:t xml:space="preserve"> </w:t>
      </w:r>
      <w:r>
        <w:t xml:space="preserve">      </w:t>
      </w:r>
      <w:r w:rsidR="006E25F4">
        <w:t>Ph.D. Criminology, University of South Florida,</w:t>
      </w:r>
      <w:r>
        <w:t xml:space="preserve"> </w:t>
      </w:r>
      <w:r w:rsidR="006E25F4">
        <w:t xml:space="preserve">Tampa, FL. </w:t>
      </w:r>
    </w:p>
    <w:p w14:paraId="345B31D0" w14:textId="5AC5D7B2" w:rsidR="006E25F4" w:rsidRPr="006E25F4" w:rsidRDefault="00C61D31" w:rsidP="006265F2">
      <w:pPr>
        <w:jc w:val="both"/>
      </w:pPr>
      <w:r>
        <w:tab/>
      </w:r>
    </w:p>
    <w:p w14:paraId="737DD4E4" w14:textId="0D7E47C3" w:rsidR="00DF7EED" w:rsidRDefault="00FF005D" w:rsidP="006265F2">
      <w:pPr>
        <w:ind w:left="1425" w:hanging="1440"/>
        <w:jc w:val="both"/>
      </w:pPr>
      <w:r>
        <w:t>May</w:t>
      </w:r>
      <w:r w:rsidR="00530A0D">
        <w:t xml:space="preserve"> 202</w:t>
      </w:r>
      <w:r w:rsidR="006318CE">
        <w:t>2</w:t>
      </w:r>
      <w:r w:rsidR="00530A0D">
        <w:t xml:space="preserve"> </w:t>
      </w:r>
      <w:r w:rsidR="0053099C">
        <w:t xml:space="preserve">   </w:t>
      </w:r>
      <w:r w:rsidR="006E25F4">
        <w:t xml:space="preserve">                   </w:t>
      </w:r>
      <w:r>
        <w:t xml:space="preserve">   </w:t>
      </w:r>
      <w:r w:rsidR="006E25F4">
        <w:t xml:space="preserve"> </w:t>
      </w:r>
      <w:r w:rsidR="0053099C">
        <w:t>M</w:t>
      </w:r>
      <w:r w:rsidR="00BD5968">
        <w:t>.</w:t>
      </w:r>
      <w:r w:rsidR="0053099C">
        <w:t>A</w:t>
      </w:r>
      <w:r w:rsidR="00BD5968">
        <w:t>.</w:t>
      </w:r>
      <w:r w:rsidR="0053099C">
        <w:t xml:space="preserve"> Criminology, University of South Florida, Tampa, FL.</w:t>
      </w:r>
      <w:r w:rsidR="0071169A">
        <w:t xml:space="preserve"> </w:t>
      </w:r>
    </w:p>
    <w:p w14:paraId="61178DC7" w14:textId="1D4CBE4F" w:rsidR="00D2464B" w:rsidRPr="00D2464B" w:rsidRDefault="00D2464B" w:rsidP="00D2464B">
      <w:pPr>
        <w:ind w:left="1425" w:hanging="1440"/>
        <w:jc w:val="both"/>
        <w:rPr>
          <w:i/>
          <w:iCs/>
        </w:rPr>
      </w:pPr>
      <w:r>
        <w:t xml:space="preserve">                </w:t>
      </w:r>
      <w:r>
        <w:t xml:space="preserve">                        </w:t>
      </w:r>
      <w:r>
        <w:t xml:space="preserve">   Thesis: </w:t>
      </w:r>
      <w:r w:rsidRPr="00D2464B">
        <w:rPr>
          <w:i/>
          <w:iCs/>
        </w:rPr>
        <w:t xml:space="preserve">Examining the Effectiveness of a Life-Skills Program in </w:t>
      </w:r>
    </w:p>
    <w:p w14:paraId="242D9233" w14:textId="4AF9C7E1" w:rsidR="00D2464B" w:rsidRPr="00D2464B" w:rsidRDefault="00D2464B" w:rsidP="00D2464B">
      <w:pPr>
        <w:ind w:left="1425" w:hanging="1440"/>
        <w:jc w:val="both"/>
        <w:rPr>
          <w:i/>
          <w:iCs/>
        </w:rPr>
      </w:pPr>
      <w:r w:rsidRPr="00D2464B">
        <w:rPr>
          <w:i/>
          <w:iCs/>
        </w:rPr>
        <w:t xml:space="preserve">                                           a Florida Prison Through a Social Bond and General </w:t>
      </w:r>
      <w:r w:rsidR="00A91F1E">
        <w:rPr>
          <w:i/>
          <w:iCs/>
        </w:rPr>
        <w:t>Strain</w:t>
      </w:r>
    </w:p>
    <w:p w14:paraId="65775162" w14:textId="026EAFF9" w:rsidR="00D2464B" w:rsidRDefault="00D2464B" w:rsidP="00D2464B">
      <w:pPr>
        <w:ind w:left="1425" w:hanging="1440"/>
        <w:jc w:val="both"/>
      </w:pPr>
      <w:r w:rsidRPr="00D2464B">
        <w:rPr>
          <w:i/>
          <w:iCs/>
        </w:rPr>
        <w:tab/>
      </w:r>
      <w:r w:rsidRPr="00D2464B">
        <w:rPr>
          <w:i/>
          <w:iCs/>
        </w:rPr>
        <w:tab/>
      </w:r>
      <w:r w:rsidRPr="00D2464B">
        <w:rPr>
          <w:i/>
          <w:iCs/>
        </w:rPr>
        <w:tab/>
        <w:t xml:space="preserve">       Theory Perspective</w:t>
      </w:r>
      <w:r>
        <w:rPr>
          <w:i/>
          <w:iCs/>
        </w:rPr>
        <w:t xml:space="preserve"> </w:t>
      </w:r>
      <w:r>
        <w:t>(c</w:t>
      </w:r>
      <w:r w:rsidR="00A91F1E">
        <w:t xml:space="preserve">o-chairs: Dr. Kathleen Heide and   </w:t>
      </w:r>
    </w:p>
    <w:p w14:paraId="0205D605" w14:textId="1550B21F" w:rsidR="00A91F1E" w:rsidRPr="00D2464B" w:rsidRDefault="00A91F1E" w:rsidP="00D2464B">
      <w:pPr>
        <w:ind w:left="1425" w:hanging="1440"/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A91F1E">
        <w:t xml:space="preserve">      Dr.</w:t>
      </w:r>
      <w:r>
        <w:t xml:space="preserve"> Jessica </w:t>
      </w:r>
      <w:proofErr w:type="spellStart"/>
      <w:r>
        <w:t>Grosholz</w:t>
      </w:r>
      <w:proofErr w:type="spellEnd"/>
      <w:r>
        <w:t>, member: Dr. Chae Jaynes)</w:t>
      </w:r>
    </w:p>
    <w:p w14:paraId="7B1DB680" w14:textId="48F0EC9C" w:rsidR="00D1026D" w:rsidRDefault="00D2464B" w:rsidP="00D2464B">
      <w:r>
        <w:t xml:space="preserve">      </w:t>
      </w:r>
    </w:p>
    <w:p w14:paraId="0B2C1F19" w14:textId="6814A57E" w:rsidR="0053099C" w:rsidRDefault="0019077A" w:rsidP="006265F2">
      <w:pPr>
        <w:tabs>
          <w:tab w:val="center" w:pos="4734"/>
        </w:tabs>
        <w:ind w:left="-15"/>
        <w:jc w:val="both"/>
      </w:pPr>
      <w:r>
        <w:t xml:space="preserve">August </w:t>
      </w:r>
      <w:r w:rsidR="0071169A">
        <w:t>20</w:t>
      </w:r>
      <w:r w:rsidR="0053099C">
        <w:t>20</w:t>
      </w:r>
      <w:r w:rsidR="0071169A">
        <w:t xml:space="preserve">  </w:t>
      </w:r>
      <w:r w:rsidR="0053099C">
        <w:t xml:space="preserve">                     B.A</w:t>
      </w:r>
      <w:r w:rsidR="0071169A">
        <w:t>. Crimin</w:t>
      </w:r>
      <w:r w:rsidR="0053099C">
        <w:t>ology</w:t>
      </w:r>
      <w:r w:rsidR="0071169A">
        <w:t xml:space="preserve">, </w:t>
      </w:r>
      <w:r w:rsidR="0053099C">
        <w:t>University of South Florida</w:t>
      </w:r>
      <w:r w:rsidR="0071169A">
        <w:t>,</w:t>
      </w:r>
      <w:r w:rsidR="0053099C">
        <w:t xml:space="preserve"> Tampa, FL.</w:t>
      </w:r>
    </w:p>
    <w:p w14:paraId="56BAEE22" w14:textId="088F390E" w:rsidR="00EC1968" w:rsidRDefault="006F3540" w:rsidP="006265F2">
      <w:pPr>
        <w:tabs>
          <w:tab w:val="center" w:pos="4734"/>
        </w:tabs>
        <w:jc w:val="both"/>
      </w:pPr>
      <w:r>
        <w:tab/>
      </w:r>
      <w:r w:rsidR="0053099C">
        <w:t xml:space="preserve">                       B.A. Psychology, University of South Florida, Tampa, FL. </w:t>
      </w:r>
    </w:p>
    <w:p w14:paraId="2FB083E2" w14:textId="6E5397F2" w:rsidR="00C452BD" w:rsidRDefault="00C452BD" w:rsidP="00A83A56">
      <w:pPr>
        <w:rPr>
          <w:sz w:val="26"/>
          <w:szCs w:val="26"/>
        </w:rPr>
      </w:pPr>
    </w:p>
    <w:p w14:paraId="217D3F78" w14:textId="41625D2C" w:rsidR="004D2EA8" w:rsidRPr="006265F2" w:rsidRDefault="0071169A" w:rsidP="006265F2">
      <w:pPr>
        <w:rPr>
          <w:sz w:val="26"/>
          <w:szCs w:val="26"/>
        </w:rPr>
      </w:pPr>
      <w:r w:rsidRPr="006265F2">
        <w:rPr>
          <w:b/>
          <w:sz w:val="26"/>
          <w:szCs w:val="26"/>
        </w:rPr>
        <w:t xml:space="preserve">PROFESSIONAL EMPLOYMENT </w:t>
      </w:r>
    </w:p>
    <w:p w14:paraId="1B7E36B5" w14:textId="77777777" w:rsidR="00D1026D" w:rsidRDefault="00D1026D" w:rsidP="006265F2">
      <w:pPr>
        <w:ind w:left="3600" w:hanging="3615"/>
      </w:pPr>
    </w:p>
    <w:p w14:paraId="111A450B" w14:textId="74E67DCF" w:rsidR="00947C94" w:rsidRDefault="0019077A" w:rsidP="006265F2">
      <w:pPr>
        <w:ind w:left="3600" w:hanging="3615"/>
        <w:jc w:val="both"/>
      </w:pPr>
      <w:r>
        <w:t xml:space="preserve">January </w:t>
      </w:r>
      <w:r w:rsidR="0071169A">
        <w:t>20</w:t>
      </w:r>
      <w:r w:rsidR="0053099C">
        <w:t xml:space="preserve">21 </w:t>
      </w:r>
      <w:r w:rsidR="00E370BE">
        <w:t>–</w:t>
      </w:r>
      <w:r w:rsidR="0053099C">
        <w:t xml:space="preserve"> </w:t>
      </w:r>
      <w:r>
        <w:t>Present</w:t>
      </w:r>
      <w:r>
        <w:tab/>
      </w:r>
      <w:r w:rsidR="0071169A" w:rsidRPr="009B4285">
        <w:rPr>
          <w:b/>
          <w:bCs/>
        </w:rPr>
        <w:t>Research Assistant</w:t>
      </w:r>
      <w:r w:rsidR="0071169A">
        <w:t xml:space="preserve"> </w:t>
      </w:r>
    </w:p>
    <w:p w14:paraId="40C5935E" w14:textId="77777777" w:rsidR="00691F44" w:rsidRDefault="00691F44" w:rsidP="006265F2">
      <w:pPr>
        <w:ind w:left="3600" w:hanging="3615"/>
        <w:jc w:val="both"/>
      </w:pPr>
    </w:p>
    <w:p w14:paraId="7C22E985" w14:textId="718FDD97" w:rsidR="00947C94" w:rsidRDefault="00947C94" w:rsidP="006265F2">
      <w:pPr>
        <w:spacing w:line="247" w:lineRule="auto"/>
        <w:ind w:left="3600" w:hanging="3615"/>
        <w:jc w:val="both"/>
      </w:pPr>
      <w:r>
        <w:tab/>
      </w:r>
      <w:r w:rsidRPr="006265F2">
        <w:rPr>
          <w:u w:val="single"/>
        </w:rPr>
        <w:t>Supervisors</w:t>
      </w:r>
      <w:r>
        <w:t xml:space="preserve">: Dr. Chae Jaynes, Dr. </w:t>
      </w:r>
      <w:r w:rsidR="00EE481A">
        <w:t>Mateus</w:t>
      </w:r>
      <w:r>
        <w:t xml:space="preserve"> Santos</w:t>
      </w:r>
    </w:p>
    <w:p w14:paraId="69A5EF4B" w14:textId="2B71DB69" w:rsidR="00947C94" w:rsidRDefault="00947C94" w:rsidP="006265F2">
      <w:pPr>
        <w:spacing w:line="247" w:lineRule="auto"/>
        <w:ind w:left="3600" w:hanging="3615"/>
        <w:jc w:val="both"/>
      </w:pPr>
      <w:r>
        <w:tab/>
      </w:r>
      <w:r w:rsidRPr="006265F2">
        <w:rPr>
          <w:u w:val="single"/>
        </w:rPr>
        <w:t>Project</w:t>
      </w:r>
      <w:r>
        <w:t>: Willingness to Hire and Aiding in Reentry</w:t>
      </w:r>
    </w:p>
    <w:p w14:paraId="2B77B7EF" w14:textId="672A21F4" w:rsidR="00EC1968" w:rsidRDefault="0071169A" w:rsidP="006265F2">
      <w:pPr>
        <w:spacing w:line="247" w:lineRule="auto"/>
        <w:ind w:left="3600"/>
        <w:jc w:val="both"/>
      </w:pPr>
      <w:r>
        <w:t>Department of Criminology</w:t>
      </w:r>
      <w:r w:rsidR="0053099C">
        <w:t>, University</w:t>
      </w:r>
      <w:r w:rsidR="0019077A">
        <w:t xml:space="preserve"> </w:t>
      </w:r>
      <w:r w:rsidR="0053099C">
        <w:t>of</w:t>
      </w:r>
      <w:r w:rsidR="0019077A">
        <w:t xml:space="preserve"> </w:t>
      </w:r>
      <w:r w:rsidR="0053099C">
        <w:t>South Florida, Tampa, FL.</w:t>
      </w:r>
    </w:p>
    <w:p w14:paraId="566573FE" w14:textId="77777777" w:rsidR="002050FB" w:rsidRDefault="002050FB" w:rsidP="006265F2">
      <w:pPr>
        <w:spacing w:line="247" w:lineRule="auto"/>
        <w:ind w:left="3600"/>
        <w:jc w:val="both"/>
      </w:pPr>
    </w:p>
    <w:p w14:paraId="53EC2A43" w14:textId="4975626A" w:rsidR="002050FB" w:rsidRDefault="00947C94" w:rsidP="006265F2">
      <w:pPr>
        <w:ind w:left="3600" w:hanging="3615"/>
        <w:jc w:val="both"/>
        <w:rPr>
          <w:b/>
          <w:bCs/>
        </w:rPr>
      </w:pPr>
      <w:r>
        <w:t>J</w:t>
      </w:r>
      <w:r w:rsidR="009B4285">
        <w:t>une</w:t>
      </w:r>
      <w:r>
        <w:t xml:space="preserve"> 2021 </w:t>
      </w:r>
      <w:r w:rsidR="00E370BE">
        <w:t>–</w:t>
      </w:r>
      <w:r>
        <w:t xml:space="preserve"> Present</w:t>
      </w:r>
      <w:r>
        <w:tab/>
      </w:r>
      <w:r w:rsidRPr="009B4285">
        <w:rPr>
          <w:b/>
          <w:bCs/>
        </w:rPr>
        <w:t>Research Assistant</w:t>
      </w:r>
    </w:p>
    <w:p w14:paraId="22DC95ED" w14:textId="0C5DC1ED" w:rsidR="00DF7EED" w:rsidRDefault="00DF7EED" w:rsidP="006265F2">
      <w:pPr>
        <w:spacing w:line="247" w:lineRule="auto"/>
        <w:ind w:left="3600"/>
        <w:jc w:val="both"/>
      </w:pPr>
      <w:r w:rsidRPr="006265F2">
        <w:rPr>
          <w:u w:val="single"/>
        </w:rPr>
        <w:t>Supervisors</w:t>
      </w:r>
      <w:r>
        <w:t>: Dr. Jessica Grosholz, Dr. Sandra Stone, and Dr. Sondra Fogel</w:t>
      </w:r>
    </w:p>
    <w:p w14:paraId="037079FF" w14:textId="2B63F81C" w:rsidR="00DF7EED" w:rsidRDefault="00DF7EED" w:rsidP="006265F2">
      <w:pPr>
        <w:spacing w:line="247" w:lineRule="auto"/>
        <w:ind w:left="3600" w:hanging="3615"/>
        <w:jc w:val="both"/>
      </w:pPr>
      <w:r>
        <w:tab/>
      </w:r>
      <w:r w:rsidRPr="006265F2">
        <w:rPr>
          <w:u w:val="single"/>
        </w:rPr>
        <w:t>Project</w:t>
      </w:r>
      <w:r>
        <w:t xml:space="preserve">: </w:t>
      </w:r>
      <w:r w:rsidR="00E370BE">
        <w:t>Understanding t</w:t>
      </w:r>
      <w:r>
        <w:t xml:space="preserve">he reentry experiences of </w:t>
      </w:r>
      <w:r w:rsidR="00E370BE">
        <w:t xml:space="preserve">older </w:t>
      </w:r>
      <w:r>
        <w:t>formerly incarcerated individuals</w:t>
      </w:r>
    </w:p>
    <w:p w14:paraId="0D04D766" w14:textId="534CCA8C" w:rsidR="00DF7EED" w:rsidRDefault="00DF7EED" w:rsidP="006265F2">
      <w:pPr>
        <w:spacing w:line="247" w:lineRule="auto"/>
        <w:ind w:left="3600"/>
        <w:jc w:val="both"/>
      </w:pPr>
      <w:r>
        <w:lastRenderedPageBreak/>
        <w:t>Department of Criminology, University of South Florida, Tampa, FL.</w:t>
      </w:r>
    </w:p>
    <w:p w14:paraId="440347C8" w14:textId="1134AB93" w:rsidR="009B4285" w:rsidRDefault="009B4285">
      <w:pPr>
        <w:spacing w:line="247" w:lineRule="auto"/>
        <w:ind w:left="3600"/>
      </w:pPr>
    </w:p>
    <w:p w14:paraId="2CA6F3BB" w14:textId="77777777" w:rsidR="009B4285" w:rsidRDefault="009B4285">
      <w:pPr>
        <w:spacing w:line="247" w:lineRule="auto"/>
        <w:ind w:left="3600"/>
      </w:pPr>
    </w:p>
    <w:p w14:paraId="44BE4C22" w14:textId="0CC2C2A7" w:rsidR="00D86234" w:rsidRPr="00357E38" w:rsidRDefault="00E370BE" w:rsidP="00357E38">
      <w:pPr>
        <w:ind w:left="10" w:hanging="10"/>
        <w:jc w:val="both"/>
        <w:rPr>
          <w:b/>
          <w:bCs/>
        </w:rPr>
      </w:pPr>
      <w:r w:rsidRPr="006265F2">
        <w:rPr>
          <w:b/>
          <w:sz w:val="26"/>
          <w:szCs w:val="26"/>
        </w:rPr>
        <w:t>MANUSCRIPTS</w:t>
      </w:r>
      <w:r>
        <w:rPr>
          <w:b/>
          <w:sz w:val="26"/>
          <w:szCs w:val="26"/>
        </w:rPr>
        <w:t xml:space="preserve"> </w:t>
      </w:r>
      <w:r w:rsidR="00D86234" w:rsidRPr="006265F2">
        <w:rPr>
          <w:b/>
          <w:bCs/>
          <w:sz w:val="26"/>
          <w:szCs w:val="26"/>
        </w:rPr>
        <w:t>IN PROGRESS</w:t>
      </w:r>
    </w:p>
    <w:p w14:paraId="4F9877F2" w14:textId="1F0E904E" w:rsidR="00357E38" w:rsidRPr="00357E38" w:rsidRDefault="00357E38" w:rsidP="00357E38">
      <w:pPr>
        <w:shd w:val="clear" w:color="auto" w:fill="FFFFFF"/>
        <w:spacing w:before="100" w:beforeAutospacing="1" w:after="100" w:afterAutospacing="1"/>
        <w:ind w:left="720" w:hanging="720"/>
        <w:rPr>
          <w:color w:val="201F1E"/>
        </w:rPr>
      </w:pPr>
      <w:proofErr w:type="spellStart"/>
      <w:r w:rsidRPr="00357E38">
        <w:rPr>
          <w:color w:val="201F1E"/>
        </w:rPr>
        <w:t>Corts</w:t>
      </w:r>
      <w:proofErr w:type="spellEnd"/>
      <w:r w:rsidRPr="00357E38">
        <w:rPr>
          <w:color w:val="201F1E"/>
        </w:rPr>
        <w:t xml:space="preserve">, M., Jaynes, C.M., Smith, K., </w:t>
      </w:r>
      <w:r w:rsidRPr="00357E38">
        <w:rPr>
          <w:b/>
          <w:bCs/>
          <w:color w:val="201F1E"/>
          <w:u w:val="single"/>
        </w:rPr>
        <w:t>Thomas, D.</w:t>
      </w:r>
      <w:r w:rsidRPr="00357E38">
        <w:rPr>
          <w:b/>
          <w:bCs/>
          <w:color w:val="201F1E"/>
          <w:u w:val="single"/>
        </w:rPr>
        <w:t>M.</w:t>
      </w:r>
      <w:r w:rsidRPr="00357E38">
        <w:rPr>
          <w:b/>
          <w:bCs/>
          <w:color w:val="201F1E"/>
          <w:u w:val="single"/>
        </w:rPr>
        <w:t>,</w:t>
      </w:r>
      <w:r w:rsidRPr="00357E38">
        <w:rPr>
          <w:color w:val="201F1E"/>
        </w:rPr>
        <w:t xml:space="preserve"> Santos, M.R.</w:t>
      </w:r>
      <w:r w:rsidRPr="00357E38">
        <w:rPr>
          <w:color w:val="201F1E"/>
        </w:rPr>
        <w:t xml:space="preserve"> </w:t>
      </w:r>
      <w:r w:rsidRPr="00357E38">
        <w:rPr>
          <w:color w:val="201F1E"/>
        </w:rPr>
        <w:t xml:space="preserve">Job Search Methodologies Among Those </w:t>
      </w:r>
      <w:proofErr w:type="gramStart"/>
      <w:r w:rsidRPr="00357E38">
        <w:rPr>
          <w:color w:val="201F1E"/>
        </w:rPr>
        <w:t>With</w:t>
      </w:r>
      <w:proofErr w:type="gramEnd"/>
      <w:r w:rsidRPr="00357E38">
        <w:rPr>
          <w:color w:val="201F1E"/>
        </w:rPr>
        <w:t xml:space="preserve"> and Without a Criminal Record: A Nationwide Comparative Analysis.</w:t>
      </w:r>
    </w:p>
    <w:p w14:paraId="2DADDAB8" w14:textId="77777777" w:rsidR="00357E38" w:rsidRPr="00357E38" w:rsidRDefault="00D45DEE" w:rsidP="00357E38">
      <w:pPr>
        <w:ind w:left="720" w:hanging="720"/>
      </w:pPr>
      <w:r w:rsidRPr="00357E38">
        <w:t>Santos, M.R.,</w:t>
      </w:r>
      <w:r w:rsidR="00795072" w:rsidRPr="00357E38">
        <w:t xml:space="preserve"> Jaynes, C.M.,</w:t>
      </w:r>
      <w:r w:rsidRPr="00357E38">
        <w:t xml:space="preserve"> &amp; </w:t>
      </w:r>
      <w:r w:rsidRPr="00357E38">
        <w:rPr>
          <w:b/>
          <w:bCs/>
          <w:u w:val="single"/>
        </w:rPr>
        <w:t>Thomas, D.M</w:t>
      </w:r>
      <w:r w:rsidRPr="00357E38">
        <w:t xml:space="preserve">. </w:t>
      </w:r>
      <w:r w:rsidR="00357E38" w:rsidRPr="00357E38">
        <w:rPr>
          <w:color w:val="201F1E"/>
          <w:shd w:val="clear" w:color="auto" w:fill="FFFFFF"/>
        </w:rPr>
        <w:t>The Cost of a Criminal Record: Overcoming Barriers to Reentry.</w:t>
      </w:r>
    </w:p>
    <w:p w14:paraId="15D78B88" w14:textId="01AC9ED6" w:rsidR="00795072" w:rsidRPr="00357E38" w:rsidRDefault="00795072" w:rsidP="006265F2">
      <w:pPr>
        <w:spacing w:line="247" w:lineRule="auto"/>
        <w:ind w:left="720" w:hanging="720"/>
        <w:jc w:val="both"/>
      </w:pPr>
    </w:p>
    <w:p w14:paraId="723E66D9" w14:textId="77777777" w:rsidR="00357E38" w:rsidRPr="00357E38" w:rsidRDefault="00795072" w:rsidP="00357E38">
      <w:pPr>
        <w:ind w:left="720" w:hanging="720"/>
      </w:pPr>
      <w:r w:rsidRPr="00357E38">
        <w:t xml:space="preserve">Jaynes, C., Santos, M.R., &amp; </w:t>
      </w:r>
      <w:r w:rsidRPr="00357E38">
        <w:rPr>
          <w:b/>
          <w:bCs/>
          <w:u w:val="single"/>
        </w:rPr>
        <w:t>Thomas, D.M.</w:t>
      </w:r>
      <w:r w:rsidR="00357E38" w:rsidRPr="00357E38">
        <w:rPr>
          <w:b/>
          <w:bCs/>
          <w:u w:val="single"/>
        </w:rPr>
        <w:t>,</w:t>
      </w:r>
      <w:r w:rsidR="00357E38" w:rsidRPr="00357E38">
        <w:t xml:space="preserve"> </w:t>
      </w:r>
      <w:proofErr w:type="spellStart"/>
      <w:r w:rsidR="00357E38" w:rsidRPr="00357E38">
        <w:t>Burckley</w:t>
      </w:r>
      <w:proofErr w:type="spellEnd"/>
      <w:r w:rsidR="00357E38" w:rsidRPr="00357E38">
        <w:t>, J.</w:t>
      </w:r>
      <w:r w:rsidRPr="00357E38">
        <w:t xml:space="preserve"> </w:t>
      </w:r>
      <w:r w:rsidR="00357E38" w:rsidRPr="00357E38">
        <w:rPr>
          <w:color w:val="201F1E"/>
          <w:shd w:val="clear" w:color="auto" w:fill="FFFFFF"/>
        </w:rPr>
        <w:t>Time Until Redemption: Overcoming Employment Barriers to Reentry.</w:t>
      </w:r>
    </w:p>
    <w:p w14:paraId="2AD3943D" w14:textId="77777777" w:rsidR="00D45DEE" w:rsidRPr="00D86234" w:rsidRDefault="00D45DEE" w:rsidP="00357E38">
      <w:pPr>
        <w:spacing w:line="247" w:lineRule="auto"/>
        <w:jc w:val="both"/>
      </w:pPr>
    </w:p>
    <w:p w14:paraId="76B29143" w14:textId="48FCF4DF" w:rsidR="00C452BD" w:rsidRDefault="00D86234" w:rsidP="006265F2">
      <w:pPr>
        <w:spacing w:line="247" w:lineRule="auto"/>
        <w:ind w:left="720" w:hanging="720"/>
        <w:jc w:val="both"/>
      </w:pPr>
      <w:r>
        <w:t xml:space="preserve">Grosholz, J.M., Stone, S.S., Fogel, S., </w:t>
      </w:r>
      <w:r w:rsidRPr="00691F44">
        <w:rPr>
          <w:b/>
          <w:bCs/>
          <w:u w:val="single"/>
        </w:rPr>
        <w:t>Thomas, D.M.,</w:t>
      </w:r>
      <w:r>
        <w:t xml:space="preserve"> &amp; Porcelli, T. </w:t>
      </w:r>
      <w:r w:rsidRPr="00D86234">
        <w:t>Understanding the reentry experiences of older formerly incarcerated individuals</w:t>
      </w:r>
      <w:r>
        <w:t xml:space="preserve">. </w:t>
      </w:r>
    </w:p>
    <w:p w14:paraId="4F20EEA2" w14:textId="17F90F76" w:rsidR="00C452BD" w:rsidRDefault="00C452BD" w:rsidP="00A83A56">
      <w:pPr>
        <w:jc w:val="both"/>
      </w:pPr>
    </w:p>
    <w:p w14:paraId="5BAD134B" w14:textId="47CDDBF4" w:rsidR="00D86234" w:rsidRPr="00D86234" w:rsidRDefault="00D86234" w:rsidP="006265F2">
      <w:pPr>
        <w:jc w:val="both"/>
        <w:rPr>
          <w:b/>
          <w:bCs/>
        </w:rPr>
      </w:pPr>
      <w:r w:rsidRPr="006265F2">
        <w:rPr>
          <w:b/>
          <w:bCs/>
          <w:sz w:val="26"/>
          <w:szCs w:val="26"/>
        </w:rPr>
        <w:t xml:space="preserve">BOOK CHAPTERS IN PROGRESS </w:t>
      </w:r>
    </w:p>
    <w:p w14:paraId="063BE167" w14:textId="4242EDD5" w:rsidR="00D86234" w:rsidRPr="00D86234" w:rsidRDefault="00D86234" w:rsidP="006265F2">
      <w:pPr>
        <w:jc w:val="both"/>
        <w:rPr>
          <w:b/>
          <w:bCs/>
        </w:rPr>
      </w:pPr>
    </w:p>
    <w:p w14:paraId="1A28D7CD" w14:textId="77777777" w:rsidR="00E370BE" w:rsidRDefault="00D45DEE" w:rsidP="006265F2">
      <w:pPr>
        <w:ind w:left="720" w:hanging="720"/>
        <w:jc w:val="both"/>
      </w:pPr>
      <w:r w:rsidRPr="00E20E82">
        <w:rPr>
          <w:b/>
          <w:bCs/>
          <w:u w:val="single"/>
        </w:rPr>
        <w:t>Thomas</w:t>
      </w:r>
      <w:r w:rsidRPr="00A72D2A">
        <w:rPr>
          <w:b/>
          <w:bCs/>
          <w:u w:val="single"/>
        </w:rPr>
        <w:t>, D.M.</w:t>
      </w:r>
      <w:r>
        <w:t xml:space="preserve"> </w:t>
      </w:r>
      <w:r w:rsidR="005C0D08">
        <w:t xml:space="preserve">&amp; Grosholz, J.M. </w:t>
      </w:r>
      <w:r w:rsidR="00E370BE" w:rsidRPr="00F00509">
        <w:t>“They’ve got a more positive outlook because they have goals”: Examining the importance of prison programming for older, life-sentenced incarcerated men</w:t>
      </w:r>
      <w:r w:rsidR="00E370BE">
        <w:t xml:space="preserve">. </w:t>
      </w:r>
    </w:p>
    <w:p w14:paraId="09B57B23" w14:textId="77777777" w:rsidR="00E370BE" w:rsidRDefault="00E370BE" w:rsidP="006265F2">
      <w:pPr>
        <w:ind w:left="720" w:hanging="720"/>
        <w:jc w:val="both"/>
      </w:pPr>
    </w:p>
    <w:p w14:paraId="26F36827" w14:textId="2BEBA213" w:rsidR="00E370BE" w:rsidRPr="00E370BE" w:rsidRDefault="00E370BE" w:rsidP="006265F2">
      <w:pPr>
        <w:ind w:left="720"/>
        <w:jc w:val="both"/>
      </w:pPr>
      <w:r>
        <w:t>Abstract accepted for publication in the 8</w:t>
      </w:r>
      <w:r w:rsidRPr="006265F2">
        <w:rPr>
          <w:vertAlign w:val="superscript"/>
        </w:rPr>
        <w:t>th</w:t>
      </w:r>
      <w:r>
        <w:t xml:space="preserve"> volume of the </w:t>
      </w:r>
      <w:r>
        <w:rPr>
          <w:i/>
        </w:rPr>
        <w:t>Handbook on Prisons and Jails</w:t>
      </w:r>
      <w:r>
        <w:t xml:space="preserve"> published by the American Society of Criminology’s Division on Corrections and Sentencing. </w:t>
      </w:r>
    </w:p>
    <w:p w14:paraId="3EA4049B" w14:textId="48D2CEC0" w:rsidR="00D86234" w:rsidRPr="00D86234" w:rsidRDefault="00D86234" w:rsidP="006265F2">
      <w:pPr>
        <w:rPr>
          <w:b/>
          <w:bCs/>
        </w:rPr>
      </w:pPr>
    </w:p>
    <w:p w14:paraId="6473532C" w14:textId="4EAEDE75" w:rsidR="00D624A2" w:rsidRDefault="00C452BD" w:rsidP="006265F2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AWARDS, FELLOWSHIPS, AND GRANTS</w:t>
      </w:r>
    </w:p>
    <w:p w14:paraId="20AFC02C" w14:textId="116C1DF8" w:rsidR="00D1026D" w:rsidRDefault="00D1026D" w:rsidP="006265F2">
      <w:pPr>
        <w:rPr>
          <w:bCs/>
          <w:sz w:val="26"/>
          <w:szCs w:val="26"/>
        </w:rPr>
      </w:pPr>
    </w:p>
    <w:p w14:paraId="7115F02C" w14:textId="0952F82F" w:rsidR="00D1026D" w:rsidRDefault="00D1026D" w:rsidP="006265F2">
      <w:r>
        <w:rPr>
          <w:i/>
          <w:u w:val="single"/>
        </w:rPr>
        <w:t>Awarded</w:t>
      </w:r>
    </w:p>
    <w:p w14:paraId="4F07CAB6" w14:textId="77777777" w:rsidR="00D1026D" w:rsidRPr="00D1026D" w:rsidRDefault="00D1026D" w:rsidP="006265F2"/>
    <w:p w14:paraId="7BC67F98" w14:textId="029B678A" w:rsidR="00D1026D" w:rsidRDefault="00D1026D" w:rsidP="006265F2">
      <w:r>
        <w:t xml:space="preserve">2022-2026 </w:t>
      </w:r>
      <w:r>
        <w:tab/>
        <w:t>Graduate Student Success Fellowship, University of South Florida</w:t>
      </w:r>
      <w:r w:rsidR="00E370BE">
        <w:t xml:space="preserve">. </w:t>
      </w:r>
    </w:p>
    <w:p w14:paraId="1EDFDB86" w14:textId="0CF5549D" w:rsidR="00E370BE" w:rsidRDefault="00E370BE" w:rsidP="006265F2"/>
    <w:p w14:paraId="3ABBC69B" w14:textId="75EC6B3B" w:rsidR="00E370BE" w:rsidRDefault="00E370BE" w:rsidP="006265F2">
      <w:r>
        <w:rPr>
          <w:i/>
          <w:u w:val="single"/>
        </w:rPr>
        <w:t>Pending</w:t>
      </w:r>
    </w:p>
    <w:p w14:paraId="09DAABDA" w14:textId="24FF6F96" w:rsidR="00E370BE" w:rsidRDefault="00E370BE" w:rsidP="006265F2"/>
    <w:p w14:paraId="7DDB7304" w14:textId="5290BFD7" w:rsidR="00E370BE" w:rsidRDefault="00E370BE" w:rsidP="006265F2">
      <w:pPr>
        <w:spacing w:line="247" w:lineRule="auto"/>
        <w:ind w:left="1440" w:hanging="1440"/>
        <w:jc w:val="both"/>
      </w:pPr>
      <w:r>
        <w:t>2022-2025</w:t>
      </w:r>
      <w:r>
        <w:tab/>
        <w:t xml:space="preserve">Jaynes, C. (PI), Santos, M.R. (co-PI), Blount, R., Thomas, D., Smith, K., Oderinde, A., Cochran, J. </w:t>
      </w:r>
      <w:r>
        <w:rPr>
          <w:i/>
        </w:rPr>
        <w:t>Aiding in Reentry (</w:t>
      </w:r>
      <w:proofErr w:type="spellStart"/>
      <w:r>
        <w:rPr>
          <w:i/>
        </w:rPr>
        <w:t>AiR</w:t>
      </w:r>
      <w:proofErr w:type="spellEnd"/>
      <w:r>
        <w:rPr>
          <w:i/>
        </w:rPr>
        <w:t>): Comprehensive Support for Reentering</w:t>
      </w:r>
      <w:r w:rsidR="00C452BD">
        <w:rPr>
          <w:i/>
        </w:rPr>
        <w:t xml:space="preserve"> In</w:t>
      </w:r>
      <w:r>
        <w:rPr>
          <w:i/>
        </w:rPr>
        <w:t xml:space="preserve">dividuals Pre- and Post-Release. </w:t>
      </w:r>
      <w:r>
        <w:t>Pathway Home 3 (FOA-ETA-22-04</w:t>
      </w:r>
      <w:r w:rsidR="00A83A56">
        <w:t>)</w:t>
      </w:r>
      <w:r>
        <w:t>. U.S. Department of Labor, Employment and Training Administration. Funds Requested: $1,463,830.00.</w:t>
      </w:r>
    </w:p>
    <w:p w14:paraId="1569A4D2" w14:textId="77777777" w:rsidR="00E370BE" w:rsidRDefault="00E370BE" w:rsidP="006265F2">
      <w:pPr>
        <w:pStyle w:val="ListParagraph"/>
        <w:spacing w:after="0"/>
        <w:ind w:left="1080" w:firstLine="0"/>
        <w:jc w:val="both"/>
        <w:rPr>
          <w:lang w:bidi="ar-SA"/>
        </w:rPr>
      </w:pPr>
    </w:p>
    <w:p w14:paraId="5123A75B" w14:textId="306D16D6" w:rsidR="00E370BE" w:rsidRDefault="00E370BE" w:rsidP="006265F2">
      <w:pPr>
        <w:pStyle w:val="ListParagraph"/>
        <w:spacing w:after="0"/>
        <w:ind w:left="1440" w:firstLine="0"/>
        <w:jc w:val="both"/>
        <w:rPr>
          <w:lang w:bidi="ar-SA"/>
        </w:rPr>
      </w:pPr>
      <w:r>
        <w:rPr>
          <w:lang w:bidi="ar-SA"/>
        </w:rPr>
        <w:t xml:space="preserve">I am funded to assist the PI’s in all aspects of this grant application which includes a collaborative effort with Sumter Correctional Institution (CI) and </w:t>
      </w:r>
      <w:r>
        <w:rPr>
          <w:lang w:bidi="ar-SA"/>
        </w:rPr>
        <w:lastRenderedPageBreak/>
        <w:t>Polk CI to develop and evaluate an employment-based reentry program, as well as a partnership with Abe Brown Ministries, Ready4Work Hillsborough, and CareerSource Tampa Bay.</w:t>
      </w:r>
    </w:p>
    <w:p w14:paraId="47DABA06" w14:textId="5A526E05" w:rsidR="00D624A2" w:rsidRDefault="00D624A2" w:rsidP="006265F2">
      <w:pPr>
        <w:rPr>
          <w:b/>
          <w:bCs/>
        </w:rPr>
      </w:pPr>
    </w:p>
    <w:p w14:paraId="1567D9E4" w14:textId="646C26D8" w:rsidR="00D86234" w:rsidRPr="006265F2" w:rsidRDefault="00D86234" w:rsidP="006265F2">
      <w:pPr>
        <w:rPr>
          <w:b/>
          <w:bCs/>
          <w:sz w:val="26"/>
          <w:szCs w:val="26"/>
        </w:rPr>
      </w:pPr>
      <w:r w:rsidRPr="006265F2">
        <w:rPr>
          <w:b/>
          <w:bCs/>
          <w:sz w:val="26"/>
          <w:szCs w:val="26"/>
        </w:rPr>
        <w:t>PRESENTATION</w:t>
      </w:r>
      <w:r w:rsidR="00581205" w:rsidRPr="006265F2">
        <w:rPr>
          <w:b/>
          <w:bCs/>
          <w:sz w:val="26"/>
          <w:szCs w:val="26"/>
        </w:rPr>
        <w:t>S</w:t>
      </w:r>
    </w:p>
    <w:p w14:paraId="5E502501" w14:textId="77777777" w:rsidR="00225197" w:rsidRDefault="00225197" w:rsidP="00A83A56">
      <w:pPr>
        <w:jc w:val="both"/>
        <w:rPr>
          <w:b/>
          <w:bCs/>
          <w:u w:val="single"/>
        </w:rPr>
      </w:pPr>
    </w:p>
    <w:p w14:paraId="46CE5A44" w14:textId="67B042FB" w:rsidR="0099020B" w:rsidRDefault="0099020B" w:rsidP="006265F2">
      <w:pPr>
        <w:ind w:left="720" w:hanging="720"/>
        <w:jc w:val="both"/>
      </w:pPr>
      <w:r w:rsidRPr="00691F44">
        <w:rPr>
          <w:b/>
          <w:bCs/>
          <w:u w:val="single"/>
        </w:rPr>
        <w:t>Thomas, D.M</w:t>
      </w:r>
      <w:r>
        <w:rPr>
          <w:b/>
          <w:bCs/>
        </w:rPr>
        <w:t xml:space="preserve">. </w:t>
      </w:r>
      <w:r w:rsidRPr="00691F44">
        <w:t>(2022).</w:t>
      </w:r>
      <w:r>
        <w:rPr>
          <w:b/>
          <w:bCs/>
        </w:rPr>
        <w:t xml:space="preserve"> </w:t>
      </w:r>
      <w:r>
        <w:t xml:space="preserve">Evaluating the effectiveness of the LIFERS program at Sumter Correctional Institution. Paper to be presented at the American Society of Criminology meetings, Atlanta, GA. </w:t>
      </w:r>
    </w:p>
    <w:p w14:paraId="1CAECB56" w14:textId="77777777" w:rsidR="0099020B" w:rsidRDefault="0099020B" w:rsidP="006265F2">
      <w:pPr>
        <w:pStyle w:val="NormalWeb"/>
        <w:spacing w:before="0" w:beforeAutospacing="0" w:after="0" w:afterAutospacing="0"/>
        <w:ind w:left="720" w:hanging="720"/>
        <w:jc w:val="both"/>
      </w:pPr>
    </w:p>
    <w:p w14:paraId="1AAC5FD2" w14:textId="63505A8D" w:rsidR="0099020B" w:rsidRPr="006265F2" w:rsidRDefault="0099020B" w:rsidP="006265F2">
      <w:pPr>
        <w:pStyle w:val="NormalWeb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6265F2">
        <w:t xml:space="preserve">Stone, S.S., Grosholz, J.M., Fogel, S., </w:t>
      </w:r>
      <w:r w:rsidRPr="006265F2">
        <w:rPr>
          <w:b/>
          <w:u w:val="single"/>
        </w:rPr>
        <w:t>Thomas, D.M.</w:t>
      </w:r>
      <w:r w:rsidRPr="006265F2">
        <w:t xml:space="preserve">, &amp; Porcelli, T.N. (2022). </w:t>
      </w:r>
      <w:r w:rsidRPr="006265F2">
        <w:rPr>
          <w:color w:val="000000"/>
        </w:rPr>
        <w:t>Understanding the Connection Between Housing and Family Reunification Challenges for Older, Formerly Incarcerated Individuals. Paper to be presented at the American Society of Criminology meetings, Atlanta, GA.</w:t>
      </w:r>
    </w:p>
    <w:p w14:paraId="61E4BA3A" w14:textId="77777777" w:rsidR="0099020B" w:rsidRPr="006265F2" w:rsidRDefault="0099020B" w:rsidP="006265F2">
      <w:pPr>
        <w:ind w:left="720" w:hanging="720"/>
        <w:jc w:val="both"/>
      </w:pPr>
    </w:p>
    <w:p w14:paraId="1EC93317" w14:textId="77777777" w:rsidR="0099020B" w:rsidRPr="006265F2" w:rsidRDefault="0099020B" w:rsidP="006265F2">
      <w:pPr>
        <w:ind w:left="720" w:hanging="720"/>
        <w:jc w:val="both"/>
      </w:pPr>
      <w:r w:rsidRPr="006265F2">
        <w:t xml:space="preserve">Porcelli, T.N., Grosholz, J.M., Stone, S.S., Fogel, S., &amp; </w:t>
      </w:r>
      <w:r w:rsidRPr="006265F2">
        <w:rPr>
          <w:b/>
          <w:u w:val="single"/>
        </w:rPr>
        <w:t>Thomas, D.M.</w:t>
      </w:r>
      <w:r w:rsidRPr="006265F2">
        <w:t xml:space="preserve"> (2022). Elderly, Unemployed, and Disadvantaged: The Realities of Older, Formerly Incarcerated Individuals Seeking Financial Stability. Paper to be presented at the American Society of Criminology meetings, Atlanta, GA.</w:t>
      </w:r>
    </w:p>
    <w:p w14:paraId="27B9C20A" w14:textId="77777777" w:rsidR="0099020B" w:rsidRPr="006265F2" w:rsidRDefault="0099020B" w:rsidP="006265F2">
      <w:pPr>
        <w:ind w:left="720" w:hanging="720"/>
        <w:jc w:val="both"/>
      </w:pPr>
    </w:p>
    <w:p w14:paraId="1C55B474" w14:textId="77777777" w:rsidR="0099020B" w:rsidRPr="0099020B" w:rsidRDefault="0099020B" w:rsidP="006265F2">
      <w:pPr>
        <w:ind w:left="720" w:hanging="720"/>
        <w:jc w:val="both"/>
      </w:pPr>
      <w:r w:rsidRPr="006265F2">
        <w:t xml:space="preserve">Grosholz, J.M., Stone, S.S., Fogel, S., </w:t>
      </w:r>
      <w:r w:rsidRPr="006265F2">
        <w:rPr>
          <w:b/>
          <w:u w:val="single"/>
        </w:rPr>
        <w:t>Thomas, D.M.</w:t>
      </w:r>
      <w:r w:rsidRPr="006265F2">
        <w:t>, &amp; Porcelli, T.N. (2022). “Health is everything”: Understanding health and healthcare challenges for formerly incarcerated individuals. Paper to be presented at the American Society of Criminology meetings, Atlanta, GA.</w:t>
      </w:r>
    </w:p>
    <w:p w14:paraId="1EF8902C" w14:textId="77777777" w:rsidR="0099020B" w:rsidRPr="006265F2" w:rsidRDefault="0099020B" w:rsidP="006265F2">
      <w:pPr>
        <w:autoSpaceDE w:val="0"/>
        <w:autoSpaceDN w:val="0"/>
        <w:adjustRightInd w:val="0"/>
        <w:ind w:left="720" w:hanging="720"/>
        <w:jc w:val="both"/>
      </w:pPr>
    </w:p>
    <w:p w14:paraId="40BFAD25" w14:textId="4C872153" w:rsidR="0099020B" w:rsidRDefault="0099020B" w:rsidP="006265F2">
      <w:pPr>
        <w:autoSpaceDE w:val="0"/>
        <w:autoSpaceDN w:val="0"/>
        <w:adjustRightInd w:val="0"/>
        <w:ind w:left="720" w:hanging="720"/>
        <w:jc w:val="both"/>
        <w:rPr>
          <w:color w:val="333333"/>
        </w:rPr>
      </w:pPr>
      <w:r w:rsidRPr="006265F2">
        <w:t xml:space="preserve">Grosholz, J.M., Stone, S.S., Fogel, S., </w:t>
      </w:r>
      <w:r w:rsidRPr="006265F2">
        <w:rPr>
          <w:b/>
          <w:u w:val="single"/>
        </w:rPr>
        <w:t>Thomas, D.M.</w:t>
      </w:r>
      <w:r w:rsidRPr="006265F2">
        <w:t xml:space="preserve">, &amp; Porcelli, T.N. (2022). </w:t>
      </w:r>
      <w:r w:rsidRPr="006265F2">
        <w:rPr>
          <w:color w:val="333333"/>
        </w:rPr>
        <w:t>Leaving Prison When Older: How Communities can Prepare for Older Formerly Incarcerated Individuals. Paper to be presented at the Palm Beach Reentry Summit, West Palm Beach, FL.</w:t>
      </w:r>
    </w:p>
    <w:p w14:paraId="77165B98" w14:textId="2FC4CC62" w:rsidR="002730A1" w:rsidRDefault="002730A1" w:rsidP="006265F2">
      <w:pPr>
        <w:autoSpaceDE w:val="0"/>
        <w:autoSpaceDN w:val="0"/>
        <w:adjustRightInd w:val="0"/>
        <w:ind w:left="720" w:hanging="720"/>
        <w:jc w:val="both"/>
        <w:rPr>
          <w:color w:val="333333"/>
        </w:rPr>
      </w:pPr>
    </w:p>
    <w:p w14:paraId="2BE19050" w14:textId="34BCEBCA" w:rsidR="002730A1" w:rsidRPr="00A72D2A" w:rsidRDefault="002730A1" w:rsidP="00A72D2A">
      <w:pPr>
        <w:ind w:left="720" w:hanging="720"/>
      </w:pPr>
      <w:proofErr w:type="spellStart"/>
      <w:r w:rsidRPr="002730A1">
        <w:rPr>
          <w:shd w:val="clear" w:color="auto" w:fill="FFFFFF"/>
        </w:rPr>
        <w:t>Corts</w:t>
      </w:r>
      <w:proofErr w:type="spellEnd"/>
      <w:r w:rsidRPr="002730A1">
        <w:rPr>
          <w:shd w:val="clear" w:color="auto" w:fill="FFFFFF"/>
        </w:rPr>
        <w:t xml:space="preserve">, M., Jaynes, C.M., </w:t>
      </w:r>
      <w:r w:rsidRPr="002730A1">
        <w:rPr>
          <w:b/>
          <w:bCs/>
          <w:u w:val="single"/>
          <w:shd w:val="clear" w:color="auto" w:fill="FFFFFF"/>
        </w:rPr>
        <w:t>Thomas, D.</w:t>
      </w:r>
      <w:r w:rsidRPr="002730A1">
        <w:rPr>
          <w:b/>
          <w:bCs/>
          <w:u w:val="single"/>
          <w:shd w:val="clear" w:color="auto" w:fill="FFFFFF"/>
        </w:rPr>
        <w:t>M.</w:t>
      </w:r>
      <w:r w:rsidRPr="002730A1">
        <w:rPr>
          <w:b/>
          <w:bCs/>
          <w:u w:val="single"/>
          <w:shd w:val="clear" w:color="auto" w:fill="FFFFFF"/>
        </w:rPr>
        <w:t>,</w:t>
      </w:r>
      <w:r w:rsidRPr="002730A1">
        <w:rPr>
          <w:shd w:val="clear" w:color="auto" w:fill="FFFFFF"/>
        </w:rPr>
        <w:t xml:space="preserve"> Smith, K., Thakkar, S. (2022). Job Search Methodologies Among Those with and without a Criminal Record: A Nationwide Comparative Analysis. </w:t>
      </w:r>
      <w:r w:rsidR="00A72D2A">
        <w:rPr>
          <w:shd w:val="clear" w:color="auto" w:fill="FFFFFF"/>
        </w:rPr>
        <w:t xml:space="preserve">Paper presented at the </w:t>
      </w:r>
      <w:r w:rsidRPr="002730A1">
        <w:rPr>
          <w:i/>
          <w:iCs/>
        </w:rPr>
        <w:t>USF Summer Research Institute</w:t>
      </w:r>
      <w:r w:rsidR="00A72D2A">
        <w:rPr>
          <w:shd w:val="clear" w:color="auto" w:fill="FFFFFF"/>
        </w:rPr>
        <w:t xml:space="preserve"> in </w:t>
      </w:r>
      <w:r w:rsidRPr="002730A1">
        <w:rPr>
          <w:shd w:val="clear" w:color="auto" w:fill="FFFFFF"/>
        </w:rPr>
        <w:t>Tampa, FL.</w:t>
      </w:r>
    </w:p>
    <w:p w14:paraId="25FA9ED7" w14:textId="77777777" w:rsidR="0099020B" w:rsidRPr="0099020B" w:rsidRDefault="0099020B" w:rsidP="006265F2">
      <w:pPr>
        <w:spacing w:line="247" w:lineRule="auto"/>
        <w:ind w:left="720" w:hanging="720"/>
        <w:jc w:val="both"/>
        <w:rPr>
          <w:b/>
          <w:u w:val="single"/>
        </w:rPr>
      </w:pPr>
    </w:p>
    <w:p w14:paraId="239794FE" w14:textId="56F41D17" w:rsidR="008E41AD" w:rsidRDefault="0099020B" w:rsidP="006265F2">
      <w:pPr>
        <w:spacing w:line="247" w:lineRule="auto"/>
        <w:ind w:left="720" w:hanging="720"/>
        <w:jc w:val="both"/>
      </w:pPr>
      <w:r w:rsidRPr="006265F2">
        <w:rPr>
          <w:b/>
          <w:u w:val="single"/>
        </w:rPr>
        <w:t>Thomas, D.M.</w:t>
      </w:r>
      <w:r>
        <w:t xml:space="preserve">, Porcelli, T.N., </w:t>
      </w:r>
      <w:r w:rsidR="00D45DEE">
        <w:t xml:space="preserve">Grosholz, J.M., Stone, S.S., </w:t>
      </w:r>
      <w:r>
        <w:t xml:space="preserve">&amp; </w:t>
      </w:r>
      <w:r w:rsidR="00D45DEE">
        <w:t>Fogel, S</w:t>
      </w:r>
      <w:r>
        <w:t>.</w:t>
      </w:r>
      <w:r w:rsidR="00E33D71">
        <w:t xml:space="preserve"> </w:t>
      </w:r>
      <w:r w:rsidR="005C0D08">
        <w:t>(2022</w:t>
      </w:r>
      <w:r w:rsidR="00E33D71">
        <w:t>).</w:t>
      </w:r>
      <w:r w:rsidR="00D45DEE">
        <w:t xml:space="preserve"> </w:t>
      </w:r>
      <w:r w:rsidR="00D45DEE" w:rsidRPr="00D86234">
        <w:t>Understanding the reentry experiences of older formerly incarcerated individuals</w:t>
      </w:r>
      <w:r w:rsidR="00D45DEE">
        <w:t xml:space="preserve">. </w:t>
      </w:r>
      <w:r>
        <w:t xml:space="preserve">Paper presented at the Academy of Criminal Justice Sciences meetings in Las Vegas, NV. </w:t>
      </w:r>
    </w:p>
    <w:p w14:paraId="310505F8" w14:textId="2753A097" w:rsidR="005C0D08" w:rsidRDefault="005C0D08" w:rsidP="006265F2">
      <w:pPr>
        <w:spacing w:line="247" w:lineRule="auto"/>
      </w:pPr>
    </w:p>
    <w:p w14:paraId="0CB0873F" w14:textId="568229CA" w:rsidR="005C0D08" w:rsidRDefault="005C79E1" w:rsidP="006265F2">
      <w:pPr>
        <w:spacing w:line="247" w:lineRule="auto"/>
        <w:ind w:left="720" w:hanging="720"/>
        <w:rPr>
          <w:b/>
          <w:bCs/>
          <w:sz w:val="26"/>
          <w:szCs w:val="26"/>
        </w:rPr>
      </w:pPr>
      <w:r w:rsidRPr="006265F2">
        <w:rPr>
          <w:b/>
          <w:bCs/>
          <w:sz w:val="26"/>
          <w:szCs w:val="26"/>
        </w:rPr>
        <w:t xml:space="preserve">INVITED </w:t>
      </w:r>
      <w:r w:rsidR="0099020B">
        <w:rPr>
          <w:b/>
          <w:bCs/>
          <w:sz w:val="26"/>
          <w:szCs w:val="26"/>
        </w:rPr>
        <w:t>TALKS</w:t>
      </w:r>
      <w:r w:rsidRPr="006265F2">
        <w:rPr>
          <w:b/>
          <w:bCs/>
          <w:sz w:val="26"/>
          <w:szCs w:val="26"/>
        </w:rPr>
        <w:t xml:space="preserve"> </w:t>
      </w:r>
    </w:p>
    <w:p w14:paraId="5A8A0F63" w14:textId="68667A2F" w:rsidR="00225197" w:rsidRDefault="00225197" w:rsidP="006265F2">
      <w:pPr>
        <w:spacing w:line="247" w:lineRule="auto"/>
        <w:ind w:left="720" w:hanging="720"/>
        <w:rPr>
          <w:b/>
          <w:bCs/>
          <w:sz w:val="26"/>
          <w:szCs w:val="26"/>
        </w:rPr>
      </w:pPr>
    </w:p>
    <w:p w14:paraId="3E6A5316" w14:textId="5B0BB13A" w:rsidR="00225197" w:rsidRPr="00A83A56" w:rsidRDefault="00225197" w:rsidP="006265F2">
      <w:pPr>
        <w:spacing w:line="247" w:lineRule="auto"/>
        <w:ind w:left="720" w:hanging="720"/>
      </w:pPr>
      <w:r w:rsidRPr="00E724B0">
        <w:rPr>
          <w:b/>
          <w:bCs/>
          <w:u w:val="single"/>
        </w:rPr>
        <w:t>Thomas, D.M.</w:t>
      </w:r>
      <w:r w:rsidRPr="00A83A56">
        <w:t xml:space="preserve"> (2022, June 24). Presented at a Reentry Seminar at Zephyrhills Correctional Institution. </w:t>
      </w:r>
    </w:p>
    <w:p w14:paraId="2C25EA34" w14:textId="77777777" w:rsidR="00734D52" w:rsidRDefault="00734D52" w:rsidP="00A83A56">
      <w:pPr>
        <w:spacing w:line="247" w:lineRule="auto"/>
        <w:jc w:val="both"/>
        <w:rPr>
          <w:bCs/>
        </w:rPr>
      </w:pPr>
    </w:p>
    <w:p w14:paraId="56CB06ED" w14:textId="5A945832" w:rsidR="00734D52" w:rsidRDefault="00734D52" w:rsidP="006265F2">
      <w:pPr>
        <w:spacing w:line="247" w:lineRule="auto"/>
        <w:ind w:left="720" w:hanging="720"/>
        <w:jc w:val="both"/>
        <w:rPr>
          <w:bCs/>
        </w:rPr>
      </w:pPr>
      <w:r w:rsidRPr="00E724B0">
        <w:rPr>
          <w:b/>
          <w:u w:val="single"/>
        </w:rPr>
        <w:t>Thomas, D.M.</w:t>
      </w:r>
      <w:r>
        <w:rPr>
          <w:bCs/>
        </w:rPr>
        <w:t xml:space="preserve"> (2022, June 21). Presented in a Reentry 2.0 Meeting. </w:t>
      </w:r>
    </w:p>
    <w:p w14:paraId="0ADC752B" w14:textId="77777777" w:rsidR="00734D52" w:rsidRDefault="00734D52" w:rsidP="006265F2">
      <w:pPr>
        <w:spacing w:line="247" w:lineRule="auto"/>
        <w:ind w:left="720" w:hanging="720"/>
        <w:jc w:val="both"/>
        <w:rPr>
          <w:bCs/>
        </w:rPr>
      </w:pPr>
    </w:p>
    <w:p w14:paraId="4F21DD32" w14:textId="3E3B7AA2" w:rsidR="0099020B" w:rsidRDefault="0099020B" w:rsidP="006265F2">
      <w:pPr>
        <w:spacing w:line="247" w:lineRule="auto"/>
        <w:ind w:left="720" w:hanging="720"/>
        <w:jc w:val="both"/>
        <w:rPr>
          <w:bCs/>
        </w:rPr>
      </w:pPr>
      <w:r w:rsidRPr="00E724B0">
        <w:rPr>
          <w:b/>
          <w:u w:val="single"/>
        </w:rPr>
        <w:t>Thomas, D.M.</w:t>
      </w:r>
      <w:r>
        <w:rPr>
          <w:bCs/>
        </w:rPr>
        <w:t xml:space="preserve"> (2022, April 5). Talk given to the Pasco County Reentry Alliance Meeting.</w:t>
      </w:r>
    </w:p>
    <w:p w14:paraId="35E5D93C" w14:textId="77777777" w:rsidR="0099020B" w:rsidRDefault="0099020B" w:rsidP="006265F2">
      <w:pPr>
        <w:spacing w:line="247" w:lineRule="auto"/>
        <w:ind w:left="720" w:hanging="720"/>
        <w:jc w:val="both"/>
        <w:rPr>
          <w:bCs/>
        </w:rPr>
      </w:pPr>
    </w:p>
    <w:p w14:paraId="4FAA74A1" w14:textId="523653DC" w:rsidR="0099020B" w:rsidRDefault="0099020B" w:rsidP="006265F2">
      <w:pPr>
        <w:spacing w:line="247" w:lineRule="auto"/>
        <w:ind w:left="720" w:hanging="720"/>
        <w:jc w:val="both"/>
        <w:rPr>
          <w:bCs/>
        </w:rPr>
      </w:pPr>
      <w:r w:rsidRPr="00E724B0">
        <w:rPr>
          <w:b/>
          <w:u w:val="single"/>
        </w:rPr>
        <w:t>Thomas, D.M.</w:t>
      </w:r>
      <w:r>
        <w:rPr>
          <w:bCs/>
        </w:rPr>
        <w:t xml:space="preserve"> (2022, March 30). Educational Pathways. Presented in Dr. Colby Valentine’s C</w:t>
      </w:r>
      <w:r w:rsidR="00F405C1">
        <w:rPr>
          <w:bCs/>
        </w:rPr>
        <w:t>CJ</w:t>
      </w:r>
      <w:r>
        <w:rPr>
          <w:bCs/>
        </w:rPr>
        <w:t xml:space="preserve"> </w:t>
      </w:r>
      <w:r w:rsidR="00F405C1" w:rsidRPr="00A83A56">
        <w:rPr>
          <w:bCs/>
        </w:rPr>
        <w:t>4010</w:t>
      </w:r>
      <w:r w:rsidR="00F405C1">
        <w:rPr>
          <w:bCs/>
        </w:rPr>
        <w:t xml:space="preserve">: American Correctional Systems </w:t>
      </w:r>
      <w:r>
        <w:rPr>
          <w:bCs/>
        </w:rPr>
        <w:t xml:space="preserve">course. </w:t>
      </w:r>
      <w:r w:rsidR="00F405C1">
        <w:rPr>
          <w:bCs/>
        </w:rPr>
        <w:t>University of South Florida, Department of Criminology, Tampa, Fl.</w:t>
      </w:r>
    </w:p>
    <w:p w14:paraId="1DFC90F1" w14:textId="7D512405" w:rsidR="0099020B" w:rsidRDefault="0099020B" w:rsidP="006265F2">
      <w:pPr>
        <w:spacing w:line="247" w:lineRule="auto"/>
        <w:ind w:left="720" w:hanging="720"/>
        <w:jc w:val="both"/>
        <w:rPr>
          <w:bCs/>
        </w:rPr>
      </w:pPr>
    </w:p>
    <w:p w14:paraId="2CDFD60B" w14:textId="7FEE9DA8" w:rsidR="0099020B" w:rsidRDefault="0099020B" w:rsidP="006265F2">
      <w:pPr>
        <w:spacing w:line="247" w:lineRule="auto"/>
        <w:ind w:left="720" w:hanging="720"/>
        <w:jc w:val="both"/>
        <w:rPr>
          <w:bCs/>
        </w:rPr>
      </w:pPr>
      <w:r w:rsidRPr="00E724B0">
        <w:rPr>
          <w:b/>
          <w:u w:val="single"/>
        </w:rPr>
        <w:t>Thomas, D.M.</w:t>
      </w:r>
      <w:r>
        <w:rPr>
          <w:bCs/>
        </w:rPr>
        <w:t xml:space="preserve"> (2022, February 7). Education</w:t>
      </w:r>
      <w:r w:rsidR="00C452BD">
        <w:rPr>
          <w:bCs/>
        </w:rPr>
        <w:t>al</w:t>
      </w:r>
      <w:r>
        <w:rPr>
          <w:bCs/>
        </w:rPr>
        <w:t xml:space="preserve"> Pathways. Presented in Dr. Chae Jaynes</w:t>
      </w:r>
      <w:r w:rsidR="00C452BD">
        <w:rPr>
          <w:bCs/>
        </w:rPr>
        <w:t>’s</w:t>
      </w:r>
      <w:r>
        <w:rPr>
          <w:bCs/>
        </w:rPr>
        <w:t xml:space="preserve"> CCJ</w:t>
      </w:r>
      <w:r w:rsidR="00F405C1">
        <w:rPr>
          <w:bCs/>
        </w:rPr>
        <w:t xml:space="preserve"> 4934, Seminar in Criminology: Aiding in Prison Reentry (“Bulls Air”) </w:t>
      </w:r>
      <w:r>
        <w:rPr>
          <w:bCs/>
        </w:rPr>
        <w:t>course.</w:t>
      </w:r>
      <w:r w:rsidR="00F405C1">
        <w:rPr>
          <w:bCs/>
        </w:rPr>
        <w:t xml:space="preserve"> University of South Florida, Department of Criminology, Tampa, Fl. </w:t>
      </w:r>
    </w:p>
    <w:p w14:paraId="01FCE5D0" w14:textId="4E44947A" w:rsidR="005C79E1" w:rsidRDefault="005C79E1" w:rsidP="006265F2">
      <w:pPr>
        <w:spacing w:line="247" w:lineRule="auto"/>
      </w:pPr>
    </w:p>
    <w:p w14:paraId="3604F825" w14:textId="19D2EC0E" w:rsidR="005C0D08" w:rsidRDefault="005C0D08" w:rsidP="006265F2">
      <w:pPr>
        <w:rPr>
          <w:b/>
          <w:sz w:val="26"/>
          <w:szCs w:val="26"/>
        </w:rPr>
      </w:pPr>
      <w:r w:rsidRPr="006265F2">
        <w:rPr>
          <w:b/>
          <w:sz w:val="26"/>
          <w:szCs w:val="26"/>
        </w:rPr>
        <w:t xml:space="preserve">VULNERABLE POPULATION EXPERIENCE </w:t>
      </w:r>
    </w:p>
    <w:p w14:paraId="7A4A8CD4" w14:textId="77777777" w:rsidR="00734D52" w:rsidRDefault="00734D52" w:rsidP="00A83A56"/>
    <w:p w14:paraId="190996BB" w14:textId="42543FFF" w:rsidR="00734D52" w:rsidRDefault="00734D52" w:rsidP="00734D52">
      <w:pPr>
        <w:ind w:left="3600" w:hanging="3600"/>
        <w:jc w:val="both"/>
      </w:pPr>
      <w:r>
        <w:t>May 2022</w:t>
      </w:r>
      <w:r>
        <w:tab/>
        <w:t>Completed an Alternatives to Violence (AVP) Program basic workshop at Sumter Correctional Institution, Bushnell County, FL</w:t>
      </w:r>
    </w:p>
    <w:p w14:paraId="0D8F7109" w14:textId="52F00C2F" w:rsidR="00C452BD" w:rsidRDefault="00C452BD" w:rsidP="006265F2">
      <w:pPr>
        <w:ind w:left="3600" w:hanging="3600"/>
      </w:pPr>
    </w:p>
    <w:p w14:paraId="1B241872" w14:textId="20379644" w:rsidR="00C452BD" w:rsidRDefault="00C452BD" w:rsidP="00A72D2A">
      <w:pPr>
        <w:ind w:left="3600" w:hanging="3600"/>
        <w:jc w:val="both"/>
      </w:pPr>
      <w:r>
        <w:t>June 2021 – Present</w:t>
      </w:r>
      <w:r>
        <w:tab/>
        <w:t>Currently interviewing older formerly incarcerated individuals around the Tampa Bay region</w:t>
      </w:r>
    </w:p>
    <w:p w14:paraId="17F9403C" w14:textId="77777777" w:rsidR="00C452BD" w:rsidRDefault="00C452BD" w:rsidP="006265F2">
      <w:pPr>
        <w:ind w:left="3600" w:hanging="3600"/>
        <w:jc w:val="both"/>
      </w:pPr>
    </w:p>
    <w:p w14:paraId="77B07111" w14:textId="607155B9" w:rsidR="005C0D08" w:rsidRDefault="0021724D" w:rsidP="006265F2">
      <w:pPr>
        <w:ind w:left="3600" w:hanging="3615"/>
        <w:jc w:val="both"/>
      </w:pPr>
      <w:r>
        <w:t>September</w:t>
      </w:r>
      <w:r w:rsidR="005C0D08">
        <w:t xml:space="preserve"> 2021 </w:t>
      </w:r>
      <w:r>
        <w:t>–</w:t>
      </w:r>
      <w:r w:rsidR="005C0D08">
        <w:t xml:space="preserve"> </w:t>
      </w:r>
      <w:r>
        <w:t>January 2022</w:t>
      </w:r>
      <w:r w:rsidR="005C0D08">
        <w:t xml:space="preserve"> </w:t>
      </w:r>
      <w:r w:rsidR="00C452BD">
        <w:tab/>
      </w:r>
      <w:r w:rsidR="005C0D08">
        <w:t xml:space="preserve">Thesis data collected from 40 incarcerated individuals at Sumter Correctional Institution, Bushnell County, FL </w:t>
      </w:r>
    </w:p>
    <w:p w14:paraId="76F28713" w14:textId="77777777" w:rsidR="00A72D2A" w:rsidRDefault="00A72D2A" w:rsidP="006265F2">
      <w:pPr>
        <w:ind w:left="3600" w:hanging="3615"/>
        <w:jc w:val="both"/>
      </w:pPr>
    </w:p>
    <w:p w14:paraId="1959FC78" w14:textId="2C374C28" w:rsidR="00A72D2A" w:rsidRDefault="00A72D2A" w:rsidP="006265F2">
      <w:pPr>
        <w:ind w:left="3600" w:hanging="3615"/>
        <w:jc w:val="both"/>
      </w:pPr>
      <w:r>
        <w:t>January 2020 – Present</w:t>
      </w:r>
      <w:r>
        <w:tab/>
        <w:t>Trained Florida Department of Corrections volunteer</w:t>
      </w:r>
    </w:p>
    <w:p w14:paraId="7BFFEA03" w14:textId="3800DB12" w:rsidR="00C452BD" w:rsidRDefault="00C452BD" w:rsidP="00A83A56">
      <w:pPr>
        <w:jc w:val="both"/>
      </w:pPr>
    </w:p>
    <w:p w14:paraId="23CB861B" w14:textId="77777777" w:rsidR="00C452BD" w:rsidRDefault="00C452BD" w:rsidP="006265F2">
      <w:pPr>
        <w:spacing w:line="247" w:lineRule="auto"/>
        <w:ind w:left="720" w:hanging="720"/>
        <w:rPr>
          <w:sz w:val="26"/>
          <w:szCs w:val="26"/>
        </w:rPr>
      </w:pPr>
      <w:r>
        <w:rPr>
          <w:b/>
          <w:sz w:val="26"/>
          <w:szCs w:val="26"/>
        </w:rPr>
        <w:t>SERVICE ACTIVITIES</w:t>
      </w:r>
    </w:p>
    <w:p w14:paraId="414559C5" w14:textId="3D535719" w:rsidR="005C0D08" w:rsidRDefault="005C0D08" w:rsidP="006265F2">
      <w:pPr>
        <w:spacing w:line="247" w:lineRule="auto"/>
        <w:ind w:left="720" w:hanging="720"/>
      </w:pPr>
    </w:p>
    <w:p w14:paraId="41A82835" w14:textId="11FBDA10" w:rsidR="00C452BD" w:rsidRDefault="00C452BD" w:rsidP="006265F2">
      <w:pPr>
        <w:spacing w:line="247" w:lineRule="auto"/>
        <w:ind w:left="3600" w:hanging="3615"/>
        <w:jc w:val="both"/>
      </w:pPr>
      <w:r>
        <w:rPr>
          <w:b/>
        </w:rPr>
        <w:t>University of South Florida</w:t>
      </w:r>
    </w:p>
    <w:p w14:paraId="7C608E8A" w14:textId="77777777" w:rsidR="00C452BD" w:rsidRPr="00C452BD" w:rsidRDefault="00C452BD" w:rsidP="006265F2">
      <w:pPr>
        <w:spacing w:line="247" w:lineRule="auto"/>
        <w:ind w:left="3600" w:hanging="3615"/>
        <w:jc w:val="both"/>
      </w:pPr>
    </w:p>
    <w:p w14:paraId="47C76EF2" w14:textId="7EF7DAB6" w:rsidR="00E370BE" w:rsidRDefault="006F3540" w:rsidP="006265F2">
      <w:pPr>
        <w:spacing w:line="247" w:lineRule="auto"/>
        <w:ind w:left="3600" w:hanging="3615"/>
        <w:jc w:val="both"/>
      </w:pPr>
      <w:r>
        <w:t>January 2021</w:t>
      </w:r>
      <w:r w:rsidR="00C452BD">
        <w:t xml:space="preserve"> – </w:t>
      </w:r>
      <w:r w:rsidR="003F3735">
        <w:t xml:space="preserve">January </w:t>
      </w:r>
      <w:r w:rsidR="00E370BE">
        <w:t xml:space="preserve">2022 </w:t>
      </w:r>
      <w:r w:rsidR="00E370BE">
        <w:tab/>
      </w:r>
      <w:r w:rsidR="00E370BE" w:rsidRPr="00E508DB">
        <w:t xml:space="preserve">Graduate </w:t>
      </w:r>
      <w:r w:rsidR="00E370BE">
        <w:t>S</w:t>
      </w:r>
      <w:r w:rsidR="00E370BE" w:rsidRPr="00E508DB">
        <w:t xml:space="preserve">tudent </w:t>
      </w:r>
      <w:r w:rsidR="00E370BE">
        <w:t>M</w:t>
      </w:r>
      <w:r w:rsidR="00E370BE" w:rsidRPr="00E508DB">
        <w:t>entor</w:t>
      </w:r>
    </w:p>
    <w:p w14:paraId="48F825BC" w14:textId="77777777" w:rsidR="00E370BE" w:rsidRDefault="00E370BE" w:rsidP="006265F2">
      <w:pPr>
        <w:spacing w:line="247" w:lineRule="auto"/>
        <w:ind w:left="3600"/>
        <w:jc w:val="both"/>
      </w:pPr>
      <w:r>
        <w:t>Department of Criminology, University of South Florida, Tampa, FL.</w:t>
      </w:r>
    </w:p>
    <w:p w14:paraId="72CC85BE" w14:textId="5EF24E8D" w:rsidR="00E370BE" w:rsidRDefault="00E370BE" w:rsidP="006265F2">
      <w:pPr>
        <w:ind w:left="3600" w:hanging="3600"/>
        <w:jc w:val="both"/>
      </w:pPr>
    </w:p>
    <w:p w14:paraId="10BC5F00" w14:textId="2EEE4D97" w:rsidR="00C452BD" w:rsidRPr="00E724B0" w:rsidRDefault="00C452BD" w:rsidP="006265F2">
      <w:pPr>
        <w:ind w:left="3600" w:hanging="3600"/>
        <w:jc w:val="both"/>
        <w:rPr>
          <w:sz w:val="26"/>
          <w:szCs w:val="26"/>
        </w:rPr>
      </w:pPr>
      <w:r w:rsidRPr="00E724B0">
        <w:rPr>
          <w:b/>
          <w:sz w:val="26"/>
          <w:szCs w:val="26"/>
        </w:rPr>
        <w:t>C</w:t>
      </w:r>
      <w:r w:rsidR="00E724B0">
        <w:rPr>
          <w:b/>
          <w:sz w:val="26"/>
          <w:szCs w:val="26"/>
        </w:rPr>
        <w:t>OMMUNITY</w:t>
      </w:r>
    </w:p>
    <w:p w14:paraId="5A271369" w14:textId="77777777" w:rsidR="00C452BD" w:rsidRPr="00C452BD" w:rsidRDefault="00C452BD" w:rsidP="006265F2">
      <w:pPr>
        <w:ind w:left="3600" w:hanging="3600"/>
        <w:jc w:val="both"/>
      </w:pPr>
    </w:p>
    <w:p w14:paraId="768D4029" w14:textId="144C1165" w:rsidR="00E724B0" w:rsidRPr="00E724B0" w:rsidRDefault="00E724B0" w:rsidP="00E724B0">
      <w:pPr>
        <w:spacing w:line="247" w:lineRule="auto"/>
        <w:ind w:left="3600" w:hanging="3615"/>
        <w:jc w:val="both"/>
      </w:pPr>
      <w:r>
        <w:t>June 2022</w:t>
      </w:r>
      <w:r>
        <w:tab/>
        <w:t>Attended a Safe and Sound Hillsborough County meeting</w:t>
      </w:r>
    </w:p>
    <w:p w14:paraId="63E41643" w14:textId="77777777" w:rsidR="00E724B0" w:rsidRDefault="00E724B0" w:rsidP="00A83A56">
      <w:pPr>
        <w:jc w:val="both"/>
      </w:pPr>
    </w:p>
    <w:p w14:paraId="7BFDE421" w14:textId="23E35943" w:rsidR="00C452BD" w:rsidRDefault="00E370BE" w:rsidP="00A83A56">
      <w:pPr>
        <w:jc w:val="both"/>
      </w:pPr>
      <w:r>
        <w:t xml:space="preserve">February 2022 – Present </w:t>
      </w:r>
      <w:r>
        <w:tab/>
      </w:r>
      <w:r>
        <w:tab/>
        <w:t xml:space="preserve">Attend the Pasco County Reentry Alliance meetings </w:t>
      </w:r>
      <w:r>
        <w:tab/>
      </w:r>
      <w:r>
        <w:tab/>
      </w:r>
      <w:r>
        <w:tab/>
      </w:r>
      <w:r>
        <w:tab/>
      </w:r>
      <w:r>
        <w:tab/>
      </w:r>
    </w:p>
    <w:p w14:paraId="0384484B" w14:textId="722E9320" w:rsidR="00C452BD" w:rsidRDefault="00C452BD" w:rsidP="006265F2">
      <w:pPr>
        <w:ind w:left="3600" w:hanging="3600"/>
        <w:jc w:val="both"/>
      </w:pPr>
      <w:r>
        <w:t>April 2022</w:t>
      </w:r>
      <w:r>
        <w:tab/>
        <w:t>Attended the Tampa Bay Reentry Roundtable Summit</w:t>
      </w:r>
    </w:p>
    <w:p w14:paraId="7FCF2064" w14:textId="481AA094" w:rsidR="00C452BD" w:rsidRDefault="00C452BD" w:rsidP="006265F2">
      <w:pPr>
        <w:ind w:left="3600" w:hanging="3600"/>
        <w:jc w:val="both"/>
      </w:pPr>
    </w:p>
    <w:p w14:paraId="408F182B" w14:textId="4B579FCC" w:rsidR="00C452BD" w:rsidRDefault="00C452BD" w:rsidP="006265F2">
      <w:pPr>
        <w:ind w:left="3600" w:hanging="3600"/>
        <w:jc w:val="both"/>
      </w:pPr>
      <w:r>
        <w:lastRenderedPageBreak/>
        <w:t>October 2021</w:t>
      </w:r>
      <w:r>
        <w:tab/>
        <w:t>Attended the Zephyrhills Correctional Institution Reentry Seminar</w:t>
      </w:r>
    </w:p>
    <w:p w14:paraId="4E36A195" w14:textId="2943F928" w:rsidR="00C452BD" w:rsidRDefault="00C452BD" w:rsidP="006265F2">
      <w:pPr>
        <w:spacing w:line="247" w:lineRule="auto"/>
      </w:pPr>
    </w:p>
    <w:p w14:paraId="1C1A318A" w14:textId="77777777" w:rsidR="00357E38" w:rsidRDefault="00357E38">
      <w:pPr>
        <w:jc w:val="both"/>
        <w:rPr>
          <w:b/>
          <w:sz w:val="26"/>
          <w:szCs w:val="26"/>
        </w:rPr>
      </w:pPr>
    </w:p>
    <w:p w14:paraId="4A21762F" w14:textId="26B22AA1" w:rsidR="005C0D08" w:rsidRPr="006265F2" w:rsidRDefault="005C0D08">
      <w:pPr>
        <w:jc w:val="both"/>
        <w:rPr>
          <w:sz w:val="26"/>
          <w:szCs w:val="26"/>
        </w:rPr>
      </w:pPr>
      <w:r w:rsidRPr="006265F2">
        <w:rPr>
          <w:b/>
          <w:sz w:val="26"/>
          <w:szCs w:val="26"/>
        </w:rPr>
        <w:t>RESEARCH SOFTWARE EXPERTISE</w:t>
      </w:r>
    </w:p>
    <w:p w14:paraId="00BFD6BC" w14:textId="77777777" w:rsidR="005C0D08" w:rsidRDefault="005C0D08">
      <w:pPr>
        <w:jc w:val="both"/>
      </w:pPr>
    </w:p>
    <w:p w14:paraId="5A9DAA6F" w14:textId="77777777" w:rsidR="005C0D08" w:rsidRPr="00C452BD" w:rsidRDefault="005C0D08" w:rsidP="006265F2">
      <w:pPr>
        <w:ind w:left="360"/>
        <w:jc w:val="both"/>
      </w:pPr>
      <w:r w:rsidRPr="00C452BD">
        <w:t>NVivo</w:t>
      </w:r>
    </w:p>
    <w:p w14:paraId="6DA050BF" w14:textId="77777777" w:rsidR="005C0D08" w:rsidRPr="00C452BD" w:rsidRDefault="005C0D08" w:rsidP="006265F2">
      <w:pPr>
        <w:ind w:left="360"/>
        <w:jc w:val="both"/>
      </w:pPr>
      <w:r w:rsidRPr="00C452BD">
        <w:t>Stata</w:t>
      </w:r>
    </w:p>
    <w:p w14:paraId="3A468E52" w14:textId="77777777" w:rsidR="005C0D08" w:rsidRPr="00C452BD" w:rsidRDefault="005C0D08" w:rsidP="006265F2">
      <w:pPr>
        <w:ind w:left="360"/>
        <w:jc w:val="both"/>
      </w:pPr>
      <w:r w:rsidRPr="00C452BD">
        <w:t>SPSS</w:t>
      </w:r>
    </w:p>
    <w:p w14:paraId="3FCEBF06" w14:textId="4FAFB135" w:rsidR="005C0D08" w:rsidRPr="00C452BD" w:rsidRDefault="005C0D08" w:rsidP="006265F2">
      <w:pPr>
        <w:ind w:left="360"/>
        <w:jc w:val="both"/>
      </w:pPr>
      <w:r w:rsidRPr="00C452BD">
        <w:t xml:space="preserve">Microsoft </w:t>
      </w:r>
      <w:r w:rsidR="00FD2FC3">
        <w:t xml:space="preserve">Office – Word, </w:t>
      </w:r>
      <w:r w:rsidRPr="00C452BD">
        <w:t>Excel</w:t>
      </w:r>
      <w:r w:rsidR="00FD2FC3">
        <w:t>, PowerPoint</w:t>
      </w:r>
    </w:p>
    <w:sectPr w:rsidR="005C0D08" w:rsidRPr="00C452BD" w:rsidSect="00D1026D">
      <w:type w:val="continuous"/>
      <w:pgSz w:w="12240" w:h="15840"/>
      <w:pgMar w:top="1448" w:right="1801" w:bottom="14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3ED3" w14:textId="77777777" w:rsidR="00296D8A" w:rsidRDefault="00296D8A" w:rsidP="004B09D1">
      <w:r>
        <w:separator/>
      </w:r>
    </w:p>
  </w:endnote>
  <w:endnote w:type="continuationSeparator" w:id="0">
    <w:p w14:paraId="22862801" w14:textId="77777777" w:rsidR="00296D8A" w:rsidRDefault="00296D8A" w:rsidP="004B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73E0" w14:textId="77777777" w:rsidR="00296D8A" w:rsidRDefault="00296D8A" w:rsidP="004B09D1">
      <w:r>
        <w:separator/>
      </w:r>
    </w:p>
  </w:footnote>
  <w:footnote w:type="continuationSeparator" w:id="0">
    <w:p w14:paraId="34BBD82D" w14:textId="77777777" w:rsidR="00296D8A" w:rsidRDefault="00296D8A" w:rsidP="004B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3044" w14:textId="443D2E9C" w:rsidR="0019077A" w:rsidRPr="0019077A" w:rsidRDefault="0019077A">
    <w:pPr>
      <w:pStyle w:val="Header"/>
      <w:rPr>
        <w:i/>
        <w:iCs/>
      </w:rPr>
    </w:pPr>
    <w:r>
      <w:tab/>
    </w:r>
    <w:r>
      <w:tab/>
    </w:r>
    <w:r w:rsidRPr="0019077A">
      <w:rPr>
        <w:i/>
        <w:iCs/>
      </w:rPr>
      <w:tab/>
      <w:t xml:space="preserve">Updated </w:t>
    </w:r>
    <w:r w:rsidR="00A53CB3">
      <w:rPr>
        <w:i/>
        <w:iCs/>
      </w:rPr>
      <w:t>August</w:t>
    </w:r>
    <w:r w:rsidRPr="0019077A">
      <w:rPr>
        <w:i/>
        <w:iCs/>
      </w:rPr>
      <w:t xml:space="preserve"> 202</w:t>
    </w:r>
    <w:r w:rsidR="00FF005D">
      <w:rPr>
        <w:i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3E9"/>
    <w:multiLevelType w:val="hybridMultilevel"/>
    <w:tmpl w:val="95BAA0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FA736A2"/>
    <w:multiLevelType w:val="hybridMultilevel"/>
    <w:tmpl w:val="2EB8D2A6"/>
    <w:lvl w:ilvl="0" w:tplc="A3C2D87A">
      <w:start w:val="1"/>
      <w:numFmt w:val="bullet"/>
      <w:lvlText w:val="•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8982A">
      <w:start w:val="1"/>
      <w:numFmt w:val="bullet"/>
      <w:lvlText w:val="o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4382E">
      <w:start w:val="1"/>
      <w:numFmt w:val="bullet"/>
      <w:lvlText w:val="▪"/>
      <w:lvlJc w:val="left"/>
      <w:pPr>
        <w:ind w:left="2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2FC14">
      <w:start w:val="1"/>
      <w:numFmt w:val="bullet"/>
      <w:lvlText w:val="•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6CBB0">
      <w:start w:val="1"/>
      <w:numFmt w:val="bullet"/>
      <w:lvlText w:val="o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CEAEA">
      <w:start w:val="1"/>
      <w:numFmt w:val="bullet"/>
      <w:lvlText w:val="▪"/>
      <w:lvlJc w:val="left"/>
      <w:pPr>
        <w:ind w:left="4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00D0A">
      <w:start w:val="1"/>
      <w:numFmt w:val="bullet"/>
      <w:lvlText w:val="•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E5F7A">
      <w:start w:val="1"/>
      <w:numFmt w:val="bullet"/>
      <w:lvlText w:val="o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C0E796">
      <w:start w:val="1"/>
      <w:numFmt w:val="bullet"/>
      <w:lvlText w:val="▪"/>
      <w:lvlJc w:val="left"/>
      <w:pPr>
        <w:ind w:left="6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7C0303"/>
    <w:multiLevelType w:val="hybridMultilevel"/>
    <w:tmpl w:val="B5540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C4069"/>
    <w:multiLevelType w:val="hybridMultilevel"/>
    <w:tmpl w:val="FA680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7E7D0D"/>
    <w:multiLevelType w:val="hybridMultilevel"/>
    <w:tmpl w:val="4458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C24B2"/>
    <w:multiLevelType w:val="hybridMultilevel"/>
    <w:tmpl w:val="EE20F3DA"/>
    <w:lvl w:ilvl="0" w:tplc="7EC828E0">
      <w:start w:val="1"/>
      <w:numFmt w:val="bullet"/>
      <w:lvlText w:val="•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6444E">
      <w:start w:val="1"/>
      <w:numFmt w:val="bullet"/>
      <w:lvlText w:val="o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40E52">
      <w:start w:val="1"/>
      <w:numFmt w:val="bullet"/>
      <w:lvlText w:val="▪"/>
      <w:lvlJc w:val="left"/>
      <w:pPr>
        <w:ind w:left="2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0B346">
      <w:start w:val="1"/>
      <w:numFmt w:val="bullet"/>
      <w:lvlText w:val="•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05A58">
      <w:start w:val="1"/>
      <w:numFmt w:val="bullet"/>
      <w:lvlText w:val="o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808554">
      <w:start w:val="1"/>
      <w:numFmt w:val="bullet"/>
      <w:lvlText w:val="▪"/>
      <w:lvlJc w:val="left"/>
      <w:pPr>
        <w:ind w:left="4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5E208E">
      <w:start w:val="1"/>
      <w:numFmt w:val="bullet"/>
      <w:lvlText w:val="•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125D5C">
      <w:start w:val="1"/>
      <w:numFmt w:val="bullet"/>
      <w:lvlText w:val="o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410DC">
      <w:start w:val="1"/>
      <w:numFmt w:val="bullet"/>
      <w:lvlText w:val="▪"/>
      <w:lvlJc w:val="left"/>
      <w:pPr>
        <w:ind w:left="6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5901292">
    <w:abstractNumId w:val="1"/>
  </w:num>
  <w:num w:numId="2" w16cid:durableId="984047523">
    <w:abstractNumId w:val="5"/>
  </w:num>
  <w:num w:numId="3" w16cid:durableId="1442412230">
    <w:abstractNumId w:val="3"/>
  </w:num>
  <w:num w:numId="4" w16cid:durableId="159124006">
    <w:abstractNumId w:val="2"/>
  </w:num>
  <w:num w:numId="5" w16cid:durableId="1805274455">
    <w:abstractNumId w:val="4"/>
  </w:num>
  <w:num w:numId="6" w16cid:durableId="209782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A8"/>
    <w:rsid w:val="00010B83"/>
    <w:rsid w:val="00030CAC"/>
    <w:rsid w:val="00054D9C"/>
    <w:rsid w:val="00076264"/>
    <w:rsid w:val="00091D76"/>
    <w:rsid w:val="000F3A8F"/>
    <w:rsid w:val="00127BF9"/>
    <w:rsid w:val="001420D5"/>
    <w:rsid w:val="0019077A"/>
    <w:rsid w:val="001E73FA"/>
    <w:rsid w:val="002050FB"/>
    <w:rsid w:val="0021724D"/>
    <w:rsid w:val="00225197"/>
    <w:rsid w:val="00251355"/>
    <w:rsid w:val="002730A1"/>
    <w:rsid w:val="002841B2"/>
    <w:rsid w:val="00296D8A"/>
    <w:rsid w:val="002C142B"/>
    <w:rsid w:val="00306E8C"/>
    <w:rsid w:val="00357E38"/>
    <w:rsid w:val="003750A0"/>
    <w:rsid w:val="003D0A7E"/>
    <w:rsid w:val="003F3735"/>
    <w:rsid w:val="00435161"/>
    <w:rsid w:val="004A3DB3"/>
    <w:rsid w:val="004B09D1"/>
    <w:rsid w:val="004D2EA8"/>
    <w:rsid w:val="00506D5C"/>
    <w:rsid w:val="00522FC0"/>
    <w:rsid w:val="0053099C"/>
    <w:rsid w:val="00530A0D"/>
    <w:rsid w:val="00541585"/>
    <w:rsid w:val="00581205"/>
    <w:rsid w:val="005A3F44"/>
    <w:rsid w:val="005C0D08"/>
    <w:rsid w:val="005C79E1"/>
    <w:rsid w:val="00600071"/>
    <w:rsid w:val="006230EF"/>
    <w:rsid w:val="006265F2"/>
    <w:rsid w:val="006318CE"/>
    <w:rsid w:val="00691F44"/>
    <w:rsid w:val="006B716F"/>
    <w:rsid w:val="006C5FF9"/>
    <w:rsid w:val="006D365D"/>
    <w:rsid w:val="006E25F4"/>
    <w:rsid w:val="006E30A0"/>
    <w:rsid w:val="006F137C"/>
    <w:rsid w:val="006F3540"/>
    <w:rsid w:val="0071169A"/>
    <w:rsid w:val="00726D70"/>
    <w:rsid w:val="007318F0"/>
    <w:rsid w:val="00734D52"/>
    <w:rsid w:val="00795072"/>
    <w:rsid w:val="007B5B1E"/>
    <w:rsid w:val="008042EB"/>
    <w:rsid w:val="00811B1F"/>
    <w:rsid w:val="00824FCB"/>
    <w:rsid w:val="008B282F"/>
    <w:rsid w:val="008E41AD"/>
    <w:rsid w:val="008F6261"/>
    <w:rsid w:val="00927199"/>
    <w:rsid w:val="00947C94"/>
    <w:rsid w:val="0099020B"/>
    <w:rsid w:val="009B4285"/>
    <w:rsid w:val="009E605E"/>
    <w:rsid w:val="00A53CB3"/>
    <w:rsid w:val="00A72D2A"/>
    <w:rsid w:val="00A83A56"/>
    <w:rsid w:val="00A91F1E"/>
    <w:rsid w:val="00A9662F"/>
    <w:rsid w:val="00AB6B1E"/>
    <w:rsid w:val="00BD5968"/>
    <w:rsid w:val="00C06225"/>
    <w:rsid w:val="00C16496"/>
    <w:rsid w:val="00C20270"/>
    <w:rsid w:val="00C452BD"/>
    <w:rsid w:val="00C61D31"/>
    <w:rsid w:val="00C9091A"/>
    <w:rsid w:val="00CE428D"/>
    <w:rsid w:val="00D1026D"/>
    <w:rsid w:val="00D1715C"/>
    <w:rsid w:val="00D2464B"/>
    <w:rsid w:val="00D45DEE"/>
    <w:rsid w:val="00D624A2"/>
    <w:rsid w:val="00D65D30"/>
    <w:rsid w:val="00D66170"/>
    <w:rsid w:val="00D86234"/>
    <w:rsid w:val="00D87C65"/>
    <w:rsid w:val="00DF7EED"/>
    <w:rsid w:val="00E20E82"/>
    <w:rsid w:val="00E33D71"/>
    <w:rsid w:val="00E370BE"/>
    <w:rsid w:val="00E508DB"/>
    <w:rsid w:val="00E6183C"/>
    <w:rsid w:val="00E724B0"/>
    <w:rsid w:val="00EC1968"/>
    <w:rsid w:val="00EE481A"/>
    <w:rsid w:val="00F405C1"/>
    <w:rsid w:val="00F75664"/>
    <w:rsid w:val="00FB0A93"/>
    <w:rsid w:val="00FD2FC3"/>
    <w:rsid w:val="00FD7853"/>
    <w:rsid w:val="00FF005D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95E5"/>
  <w15:docId w15:val="{5C6F6DFE-F468-1245-86BB-FC03747E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64B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4B09D1"/>
    <w:pPr>
      <w:tabs>
        <w:tab w:val="center" w:pos="4680"/>
        <w:tab w:val="right" w:pos="9360"/>
      </w:tabs>
      <w:ind w:left="10" w:hanging="10"/>
    </w:pPr>
    <w:rPr>
      <w:color w:val="00000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4B09D1"/>
    <w:rPr>
      <w:rFonts w:ascii="Times New Roman" w:eastAsia="Times New Roman" w:hAnsi="Times New Roman" w:cs="Times New Roman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09D1"/>
    <w:pPr>
      <w:tabs>
        <w:tab w:val="center" w:pos="4680"/>
        <w:tab w:val="right" w:pos="9360"/>
      </w:tabs>
      <w:ind w:left="10" w:hanging="10"/>
    </w:pPr>
    <w:rPr>
      <w:color w:val="00000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4B09D1"/>
    <w:rPr>
      <w:rFonts w:ascii="Times New Roman" w:eastAsia="Times New Roman" w:hAnsi="Times New Roman" w:cs="Times New Roman"/>
      <w:color w:val="000000"/>
      <w:lang w:bidi="en-US"/>
    </w:rPr>
  </w:style>
  <w:style w:type="paragraph" w:styleId="ListParagraph">
    <w:name w:val="List Paragraph"/>
    <w:basedOn w:val="Normal"/>
    <w:uiPriority w:val="34"/>
    <w:qFormat/>
    <w:rsid w:val="00D86234"/>
    <w:pPr>
      <w:spacing w:after="11" w:line="248" w:lineRule="auto"/>
      <w:ind w:left="720" w:hanging="10"/>
      <w:contextualSpacing/>
    </w:pPr>
    <w:rPr>
      <w:color w:val="000000"/>
      <w:lang w:bidi="en-US"/>
    </w:rPr>
  </w:style>
  <w:style w:type="paragraph" w:styleId="Revision">
    <w:name w:val="Revision"/>
    <w:hidden/>
    <w:uiPriority w:val="99"/>
    <w:semiHidden/>
    <w:rsid w:val="00076264"/>
    <w:rPr>
      <w:rFonts w:ascii="Times New Roman" w:eastAsia="Times New Roman" w:hAnsi="Times New Roman" w:cs="Times New Roman"/>
      <w:color w:val="00000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64"/>
    <w:pPr>
      <w:spacing w:after="11"/>
      <w:ind w:left="10" w:hanging="10"/>
    </w:pPr>
    <w:rPr>
      <w:color w:val="000000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64"/>
    <w:rPr>
      <w:rFonts w:ascii="Times New Roman" w:eastAsia="Times New Roman" w:hAnsi="Times New Roman" w:cs="Times New Roman"/>
      <w:color w:val="000000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64"/>
    <w:rPr>
      <w:rFonts w:ascii="Times New Roman" w:eastAsia="Times New Roman" w:hAnsi="Times New Roman" w:cs="Times New Roman"/>
      <w:b/>
      <w:bCs/>
      <w:color w:val="000000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05D"/>
    <w:pPr>
      <w:ind w:left="10" w:hanging="10"/>
    </w:pPr>
    <w:rPr>
      <w:rFonts w:ascii="Segoe UI" w:hAnsi="Segoe UI" w:cs="Segoe UI"/>
      <w:color w:val="000000"/>
      <w:sz w:val="18"/>
      <w:szCs w:val="18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5D"/>
    <w:rPr>
      <w:rFonts w:ascii="Segoe UI" w:eastAsia="Times New Roman" w:hAnsi="Segoe UI" w:cs="Segoe UI"/>
      <w:color w:val="000000"/>
      <w:sz w:val="18"/>
      <w:szCs w:val="18"/>
      <w:lang w:bidi="en-US"/>
    </w:rPr>
  </w:style>
  <w:style w:type="paragraph" w:styleId="NormalWeb">
    <w:name w:val="Normal (Web)"/>
    <w:basedOn w:val="Normal"/>
    <w:uiPriority w:val="99"/>
    <w:unhideWhenUsed/>
    <w:rsid w:val="0099020B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57E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A6DB20-27A1-4BCF-BEE0-24207ED4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Chae M</dc:creator>
  <cp:keywords/>
  <cp:lastModifiedBy>Danielle Thomas</cp:lastModifiedBy>
  <cp:revision>2</cp:revision>
  <dcterms:created xsi:type="dcterms:W3CDTF">2022-08-09T00:18:00Z</dcterms:created>
  <dcterms:modified xsi:type="dcterms:W3CDTF">2022-08-09T00:18:00Z</dcterms:modified>
</cp:coreProperties>
</file>